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57B" w:rsidRPr="00B40417" w:rsidRDefault="003362A8" w:rsidP="0021657B">
      <w:pPr>
        <w:spacing w:after="0"/>
        <w:rPr>
          <w:rFonts w:ascii="Times New Roman" w:eastAsia="Times New Roman" w:hAnsi="Times New Roman" w:cs="Times New Roman"/>
          <w:color w:val="000000"/>
        </w:rPr>
      </w:pPr>
      <w:r>
        <w:rPr>
          <w:rFonts w:ascii="Times New Roman" w:eastAsia="Times New Roman" w:hAnsi="Times New Roman" w:cs="Times New Roman"/>
          <w:b/>
          <w:bCs/>
          <w:sz w:val="24"/>
          <w:szCs w:val="24"/>
        </w:rPr>
        <w:t xml:space="preserve"> </w:t>
      </w:r>
      <w:r w:rsidR="0021657B" w:rsidRPr="00B40417">
        <w:rPr>
          <w:rFonts w:ascii="Times New Roman" w:eastAsia="Times New Roman" w:hAnsi="Times New Roman" w:cs="Times New Roman"/>
          <w:color w:val="000000"/>
        </w:rPr>
        <w:t>P17 – 263SS12</w:t>
      </w:r>
      <w:r w:rsidR="0021657B" w:rsidRPr="00B40417">
        <w:rPr>
          <w:rFonts w:ascii="Times New Roman" w:eastAsia="Times New Roman" w:hAnsi="Times New Roman" w:cs="Times New Roman"/>
          <w:color w:val="000000"/>
        </w:rPr>
        <w:tab/>
      </w:r>
      <w:r w:rsidR="0021657B" w:rsidRPr="00B40417">
        <w:rPr>
          <w:rFonts w:ascii="Times New Roman" w:eastAsia="Times New Roman" w:hAnsi="Times New Roman" w:cs="Times New Roman"/>
          <w:color w:val="000000"/>
        </w:rPr>
        <w:tab/>
      </w:r>
      <w:r w:rsidR="0021657B" w:rsidRPr="00B40417">
        <w:rPr>
          <w:rFonts w:ascii="Times New Roman" w:eastAsia="Times New Roman" w:hAnsi="Times New Roman" w:cs="Times New Roman"/>
          <w:color w:val="000000"/>
        </w:rPr>
        <w:tab/>
      </w:r>
      <w:r w:rsidR="0021657B" w:rsidRPr="00B40417">
        <w:rPr>
          <w:rFonts w:ascii="Times New Roman" w:eastAsia="Times New Roman" w:hAnsi="Times New Roman" w:cs="Times New Roman"/>
          <w:color w:val="000000"/>
        </w:rPr>
        <w:tab/>
      </w:r>
      <w:r w:rsidR="0021657B" w:rsidRPr="00B40417">
        <w:rPr>
          <w:rFonts w:ascii="Times New Roman" w:eastAsia="Times New Roman" w:hAnsi="Times New Roman" w:cs="Times New Roman"/>
          <w:color w:val="000000"/>
        </w:rPr>
        <w:tab/>
      </w:r>
      <w:r w:rsidR="0021657B" w:rsidRPr="00B40417">
        <w:rPr>
          <w:rFonts w:ascii="Times New Roman" w:eastAsia="Times New Roman" w:hAnsi="Times New Roman" w:cs="Times New Roman"/>
          <w:color w:val="000000"/>
        </w:rPr>
        <w:tab/>
      </w:r>
      <w:r w:rsidR="0021657B">
        <w:rPr>
          <w:rFonts w:ascii="Times New Roman" w:eastAsia="Times New Roman" w:hAnsi="Times New Roman" w:cs="Times New Roman"/>
          <w:color w:val="000000"/>
        </w:rPr>
        <w:tab/>
      </w:r>
      <w:r w:rsidR="0021657B" w:rsidRPr="00B40417">
        <w:rPr>
          <w:rFonts w:ascii="Times New Roman" w:eastAsia="Times New Roman" w:hAnsi="Times New Roman" w:cs="Times New Roman"/>
          <w:color w:val="000000"/>
        </w:rPr>
        <w:tab/>
      </w:r>
      <w:r w:rsidR="0021657B" w:rsidRPr="00B40417">
        <w:rPr>
          <w:rFonts w:ascii="Times New Roman" w:eastAsia="Times New Roman" w:hAnsi="Times New Roman" w:cs="Times New Roman"/>
          <w:color w:val="000000"/>
        </w:rPr>
        <w:tab/>
        <w:t xml:space="preserve">M. </w:t>
      </w:r>
      <w:proofErr w:type="spellStart"/>
      <w:r w:rsidR="0021657B" w:rsidRPr="00B40417">
        <w:rPr>
          <w:rFonts w:ascii="Times New Roman" w:eastAsia="Times New Roman" w:hAnsi="Times New Roman" w:cs="Times New Roman"/>
          <w:color w:val="000000"/>
        </w:rPr>
        <w:t>Avsjukevich</w:t>
      </w:r>
      <w:proofErr w:type="spellEnd"/>
    </w:p>
    <w:p w:rsidR="0021657B" w:rsidRPr="00B40417" w:rsidRDefault="0021657B" w:rsidP="0021657B">
      <w:pPr>
        <w:spacing w:after="0"/>
        <w:rPr>
          <w:rFonts w:ascii="Times New Roman" w:eastAsia="Times New Roman" w:hAnsi="Times New Roman" w:cs="Times New Roman"/>
          <w:color w:val="000000"/>
        </w:rPr>
      </w:pPr>
      <w:r w:rsidRPr="00B40417">
        <w:rPr>
          <w:rFonts w:ascii="Times New Roman" w:eastAsia="Times New Roman" w:hAnsi="Times New Roman" w:cs="Times New Roman"/>
          <w:color w:val="000000"/>
        </w:rPr>
        <w:t xml:space="preserve">Mrs. </w:t>
      </w:r>
      <w:proofErr w:type="spellStart"/>
      <w:r w:rsidRPr="00B40417">
        <w:rPr>
          <w:rFonts w:ascii="Times New Roman" w:eastAsia="Times New Roman" w:hAnsi="Times New Roman" w:cs="Times New Roman"/>
          <w:color w:val="000000"/>
        </w:rPr>
        <w:t>Castronovo</w:t>
      </w:r>
      <w:proofErr w:type="spellEnd"/>
      <w:r w:rsidRPr="00B40417">
        <w:rPr>
          <w:rFonts w:ascii="Times New Roman" w:eastAsia="Times New Roman" w:hAnsi="Times New Roman" w:cs="Times New Roman"/>
          <w:color w:val="000000"/>
        </w:rPr>
        <w:tab/>
      </w:r>
      <w:r w:rsidRPr="00B40417">
        <w:rPr>
          <w:rFonts w:ascii="Times New Roman" w:eastAsia="Times New Roman" w:hAnsi="Times New Roman" w:cs="Times New Roman"/>
          <w:color w:val="000000"/>
        </w:rPr>
        <w:tab/>
      </w:r>
      <w:r w:rsidRPr="00B40417">
        <w:rPr>
          <w:rFonts w:ascii="Times New Roman" w:eastAsia="Times New Roman" w:hAnsi="Times New Roman" w:cs="Times New Roman"/>
          <w:color w:val="000000"/>
        </w:rPr>
        <w:tab/>
      </w:r>
      <w:r w:rsidRPr="00B40417">
        <w:rPr>
          <w:rFonts w:ascii="Times New Roman" w:eastAsia="Times New Roman" w:hAnsi="Times New Roman" w:cs="Times New Roman"/>
          <w:color w:val="000000"/>
        </w:rPr>
        <w:tab/>
      </w:r>
      <w:r w:rsidRPr="00B40417">
        <w:rPr>
          <w:rFonts w:ascii="Times New Roman" w:eastAsia="Times New Roman" w:hAnsi="Times New Roman" w:cs="Times New Roman"/>
          <w:color w:val="000000"/>
        </w:rPr>
        <w:tab/>
      </w:r>
      <w:r w:rsidRPr="00B40417">
        <w:rPr>
          <w:rFonts w:ascii="Times New Roman" w:eastAsia="Times New Roman" w:hAnsi="Times New Roman" w:cs="Times New Roman"/>
          <w:color w:val="000000"/>
        </w:rPr>
        <w:tab/>
      </w:r>
      <w:r w:rsidRPr="00B40417">
        <w:rPr>
          <w:rFonts w:ascii="Times New Roman" w:eastAsia="Times New Roman" w:hAnsi="Times New Roman" w:cs="Times New Roman"/>
          <w:color w:val="000000"/>
        </w:rPr>
        <w:tab/>
      </w:r>
      <w:r w:rsidRPr="00B40417">
        <w:rPr>
          <w:rFonts w:ascii="Times New Roman" w:eastAsia="Times New Roman" w:hAnsi="Times New Roman" w:cs="Times New Roman"/>
          <w:color w:val="000000"/>
        </w:rPr>
        <w:tab/>
      </w:r>
      <w:r w:rsidR="00E04A84">
        <w:rPr>
          <w:rFonts w:ascii="Times New Roman" w:eastAsia="Times New Roman" w:hAnsi="Times New Roman" w:cs="Times New Roman"/>
          <w:color w:val="000000"/>
        </w:rPr>
        <w:t xml:space="preserve">     July 12</w:t>
      </w:r>
      <w:r w:rsidRPr="00B40417">
        <w:rPr>
          <w:rFonts w:ascii="Times New Roman" w:eastAsia="Times New Roman" w:hAnsi="Times New Roman" w:cs="Times New Roman"/>
          <w:color w:val="000000"/>
        </w:rPr>
        <w:t>, 2012</w:t>
      </w:r>
    </w:p>
    <w:p w:rsidR="0021657B" w:rsidRDefault="003362A8" w:rsidP="002735A2">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3362A8" w:rsidRDefault="003362A8" w:rsidP="002735A2">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21657B">
        <w:rPr>
          <w:rFonts w:ascii="Times New Roman" w:eastAsia="Times New Roman" w:hAnsi="Times New Roman" w:cs="Times New Roman"/>
          <w:b/>
          <w:bCs/>
          <w:sz w:val="24"/>
          <w:szCs w:val="24"/>
        </w:rPr>
        <w:t xml:space="preserve">                                     </w:t>
      </w:r>
      <w:r w:rsidR="00E04A84">
        <w:rPr>
          <w:rFonts w:ascii="Times New Roman" w:eastAsia="Times New Roman" w:hAnsi="Times New Roman" w:cs="Times New Roman"/>
          <w:b/>
          <w:bCs/>
          <w:sz w:val="24"/>
          <w:szCs w:val="24"/>
        </w:rPr>
        <w:t xml:space="preserve">    </w:t>
      </w:r>
      <w:r w:rsidR="0021657B">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Food Chains</w:t>
      </w:r>
    </w:p>
    <w:p w:rsidR="0021657B" w:rsidRDefault="0021657B" w:rsidP="0021657B">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b/>
          <w:bCs/>
          <w:color w:val="000000"/>
        </w:rPr>
        <w:t xml:space="preserve">Grade Level: </w:t>
      </w:r>
      <w:r>
        <w:rPr>
          <w:rFonts w:ascii="Times New Roman" w:eastAsia="Times New Roman" w:hAnsi="Times New Roman" w:cs="Times New Roman"/>
          <w:color w:val="000000"/>
        </w:rPr>
        <w:t>4-5</w:t>
      </w:r>
      <w:r w:rsidRPr="00B40417">
        <w:rPr>
          <w:rFonts w:ascii="Times New Roman" w:eastAsia="Times New Roman" w:hAnsi="Times New Roman" w:cs="Times New Roman"/>
          <w:color w:val="000000"/>
        </w:rPr>
        <w:t>, self-contained class</w:t>
      </w:r>
    </w:p>
    <w:p w:rsidR="003362A8" w:rsidRPr="0021657B" w:rsidRDefault="004427F8" w:rsidP="0021657B">
      <w:pPr>
        <w:spacing w:after="0" w:line="255" w:lineRule="atLeast"/>
        <w:rPr>
          <w:rFonts w:ascii="Times New Roman" w:eastAsia="Times New Roman" w:hAnsi="Times New Roman" w:cs="Times New Roman"/>
          <w:color w:val="000000"/>
        </w:rPr>
      </w:pPr>
      <w:r>
        <w:rPr>
          <w:rFonts w:ascii="Times New Roman" w:eastAsia="Times New Roman" w:hAnsi="Times New Roman" w:cs="Times New Roman"/>
          <w:b/>
          <w:bCs/>
          <w:sz w:val="24"/>
          <w:szCs w:val="24"/>
        </w:rPr>
        <w:t>Standards: Describe</w:t>
      </w:r>
      <w:r w:rsidR="003362A8">
        <w:rPr>
          <w:rFonts w:ascii="Times New Roman" w:eastAsia="Times New Roman" w:hAnsi="Times New Roman" w:cs="Times New Roman"/>
          <w:b/>
          <w:bCs/>
          <w:sz w:val="24"/>
          <w:szCs w:val="24"/>
        </w:rPr>
        <w:t xml:space="preserve"> how food supplies the </w:t>
      </w:r>
      <w:r w:rsidR="0021657B">
        <w:rPr>
          <w:rFonts w:ascii="Times New Roman" w:eastAsia="Times New Roman" w:hAnsi="Times New Roman" w:cs="Times New Roman"/>
          <w:b/>
          <w:bCs/>
          <w:sz w:val="24"/>
          <w:szCs w:val="24"/>
        </w:rPr>
        <w:t>energy necessary</w:t>
      </w:r>
      <w:r w:rsidR="003362A8">
        <w:rPr>
          <w:rFonts w:ascii="Times New Roman" w:eastAsia="Times New Roman" w:hAnsi="Times New Roman" w:cs="Times New Roman"/>
          <w:b/>
          <w:bCs/>
          <w:sz w:val="24"/>
          <w:szCs w:val="24"/>
        </w:rPr>
        <w:t xml:space="preserve"> for growth and repair of living organisms</w:t>
      </w:r>
      <w:r w:rsidR="0021657B">
        <w:rPr>
          <w:rFonts w:ascii="Times New Roman" w:eastAsia="Times New Roman" w:hAnsi="Times New Roman" w:cs="Times New Roman"/>
          <w:b/>
          <w:bCs/>
          <w:sz w:val="24"/>
          <w:szCs w:val="24"/>
        </w:rPr>
        <w:t xml:space="preserve"> LE 5.1c, LE 5.2a</w:t>
      </w:r>
    </w:p>
    <w:p w:rsidR="0021657B" w:rsidRDefault="0021657B" w:rsidP="002735A2">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Classify organisms as producers, consumers, or decomposers by the role they serve in food chains LE 5.1d,e, LE 6.1 </w:t>
      </w:r>
      <w:proofErr w:type="spellStart"/>
      <w:r>
        <w:rPr>
          <w:rFonts w:ascii="Times New Roman" w:eastAsia="Times New Roman" w:hAnsi="Times New Roman" w:cs="Times New Roman"/>
          <w:b/>
          <w:bCs/>
          <w:sz w:val="24"/>
          <w:szCs w:val="24"/>
        </w:rPr>
        <w:t>a,b</w:t>
      </w:r>
      <w:proofErr w:type="spellEnd"/>
    </w:p>
    <w:p w:rsidR="0021657B" w:rsidRPr="00B40417" w:rsidRDefault="0021657B" w:rsidP="0021657B">
      <w:pPr>
        <w:spacing w:after="0"/>
        <w:rPr>
          <w:rFonts w:ascii="Times New Roman" w:hAnsi="Times New Roman" w:cs="Times New Roman"/>
        </w:rPr>
      </w:pPr>
      <w:r w:rsidRPr="00B40417">
        <w:rPr>
          <w:rFonts w:ascii="Times New Roman" w:hAnsi="Times New Roman" w:cs="Times New Roman"/>
          <w:b/>
        </w:rPr>
        <w:t xml:space="preserve">Competence-3c:   </w:t>
      </w:r>
      <w:r w:rsidRPr="00B40417">
        <w:rPr>
          <w:rFonts w:ascii="Times New Roman" w:hAnsi="Times New Roman" w:cs="Times New Roman"/>
        </w:rPr>
        <w:t>Engaging students in learning</w:t>
      </w:r>
    </w:p>
    <w:p w:rsidR="004427F8" w:rsidRDefault="002735A2" w:rsidP="002735A2">
      <w:pPr>
        <w:spacing w:before="100" w:beforeAutospacing="1" w:after="100" w:afterAutospacing="1" w:line="240" w:lineRule="auto"/>
        <w:rPr>
          <w:rFonts w:ascii="Times New Roman" w:eastAsia="Times New Roman" w:hAnsi="Times New Roman" w:cs="Times New Roman"/>
          <w:sz w:val="24"/>
          <w:szCs w:val="24"/>
        </w:rPr>
      </w:pPr>
      <w:r w:rsidRPr="002735A2">
        <w:rPr>
          <w:rFonts w:ascii="Times New Roman" w:eastAsia="Times New Roman" w:hAnsi="Times New Roman" w:cs="Times New Roman"/>
          <w:b/>
          <w:bCs/>
          <w:sz w:val="24"/>
          <w:szCs w:val="24"/>
        </w:rPr>
        <w:t>Summary</w:t>
      </w:r>
      <w:r w:rsidRPr="002735A2">
        <w:rPr>
          <w:rFonts w:ascii="Times New Roman" w:eastAsia="Times New Roman" w:hAnsi="Times New Roman" w:cs="Times New Roman"/>
          <w:sz w:val="24"/>
          <w:szCs w:val="24"/>
        </w:rPr>
        <w:br/>
        <w:t>Students review the concepts of food chains and the roles of organisms in a f</w:t>
      </w:r>
      <w:r w:rsidR="00E04A84">
        <w:rPr>
          <w:rFonts w:ascii="Times New Roman" w:eastAsia="Times New Roman" w:hAnsi="Times New Roman" w:cs="Times New Roman"/>
          <w:sz w:val="24"/>
          <w:szCs w:val="24"/>
        </w:rPr>
        <w:t>ood chain through a simple card-</w:t>
      </w:r>
      <w:r w:rsidRPr="002735A2">
        <w:rPr>
          <w:rFonts w:ascii="Times New Roman" w:eastAsia="Times New Roman" w:hAnsi="Times New Roman" w:cs="Times New Roman"/>
          <w:sz w:val="24"/>
          <w:szCs w:val="24"/>
        </w:rPr>
        <w:t xml:space="preserve">sorting activity. Cards representing </w:t>
      </w:r>
      <w:r w:rsidR="00031CA8">
        <w:rPr>
          <w:rFonts w:ascii="Times New Roman" w:eastAsia="Times New Roman" w:hAnsi="Times New Roman" w:cs="Times New Roman"/>
          <w:sz w:val="24"/>
          <w:szCs w:val="24"/>
        </w:rPr>
        <w:t xml:space="preserve">organisms of </w:t>
      </w:r>
      <w:r w:rsidRPr="002735A2">
        <w:rPr>
          <w:rFonts w:ascii="Times New Roman" w:eastAsia="Times New Roman" w:hAnsi="Times New Roman" w:cs="Times New Roman"/>
          <w:sz w:val="24"/>
          <w:szCs w:val="24"/>
        </w:rPr>
        <w:t>different ecosystem</w:t>
      </w:r>
      <w:r w:rsidR="00031CA8">
        <w:rPr>
          <w:rFonts w:ascii="Times New Roman" w:eastAsia="Times New Roman" w:hAnsi="Times New Roman" w:cs="Times New Roman"/>
          <w:sz w:val="24"/>
          <w:szCs w:val="24"/>
        </w:rPr>
        <w:t>s</w:t>
      </w:r>
      <w:r w:rsidRPr="002735A2">
        <w:rPr>
          <w:rFonts w:ascii="Times New Roman" w:eastAsia="Times New Roman" w:hAnsi="Times New Roman" w:cs="Times New Roman"/>
          <w:sz w:val="24"/>
          <w:szCs w:val="24"/>
        </w:rPr>
        <w:t xml:space="preserve"> are first sorted by </w:t>
      </w:r>
      <w:r w:rsidR="00031CA8">
        <w:rPr>
          <w:rFonts w:ascii="Times New Roman" w:eastAsia="Times New Roman" w:hAnsi="Times New Roman" w:cs="Times New Roman"/>
          <w:sz w:val="24"/>
          <w:szCs w:val="24"/>
        </w:rPr>
        <w:t>herbivore</w:t>
      </w:r>
      <w:r w:rsidR="00FF2E1B">
        <w:rPr>
          <w:rFonts w:ascii="Times New Roman" w:eastAsia="Times New Roman" w:hAnsi="Times New Roman" w:cs="Times New Roman"/>
          <w:sz w:val="24"/>
          <w:szCs w:val="24"/>
        </w:rPr>
        <w:t>s</w:t>
      </w:r>
      <w:r w:rsidR="00031CA8">
        <w:rPr>
          <w:rFonts w:ascii="Times New Roman" w:eastAsia="Times New Roman" w:hAnsi="Times New Roman" w:cs="Times New Roman"/>
          <w:sz w:val="24"/>
          <w:szCs w:val="24"/>
        </w:rPr>
        <w:t>, carnivore</w:t>
      </w:r>
      <w:r w:rsidR="00FF2E1B">
        <w:rPr>
          <w:rFonts w:ascii="Times New Roman" w:eastAsia="Times New Roman" w:hAnsi="Times New Roman" w:cs="Times New Roman"/>
          <w:sz w:val="24"/>
          <w:szCs w:val="24"/>
        </w:rPr>
        <w:t>s</w:t>
      </w:r>
      <w:r w:rsidR="00031CA8">
        <w:rPr>
          <w:rFonts w:ascii="Times New Roman" w:eastAsia="Times New Roman" w:hAnsi="Times New Roman" w:cs="Times New Roman"/>
          <w:sz w:val="24"/>
          <w:szCs w:val="24"/>
        </w:rPr>
        <w:t>, decomposer</w:t>
      </w:r>
      <w:r w:rsidR="00FF2E1B">
        <w:rPr>
          <w:rFonts w:ascii="Times New Roman" w:eastAsia="Times New Roman" w:hAnsi="Times New Roman" w:cs="Times New Roman"/>
          <w:sz w:val="24"/>
          <w:szCs w:val="24"/>
        </w:rPr>
        <w:t>s</w:t>
      </w:r>
      <w:r w:rsidRPr="002735A2">
        <w:rPr>
          <w:rFonts w:ascii="Times New Roman" w:eastAsia="Times New Roman" w:hAnsi="Times New Roman" w:cs="Times New Roman"/>
          <w:sz w:val="24"/>
          <w:szCs w:val="24"/>
        </w:rPr>
        <w:t>, and omnivore</w:t>
      </w:r>
      <w:r w:rsidR="0021657B">
        <w:rPr>
          <w:rFonts w:ascii="Times New Roman" w:eastAsia="Times New Roman" w:hAnsi="Times New Roman" w:cs="Times New Roman"/>
          <w:sz w:val="24"/>
          <w:szCs w:val="24"/>
        </w:rPr>
        <w:t>s</w:t>
      </w:r>
      <w:r w:rsidRPr="002735A2">
        <w:rPr>
          <w:rFonts w:ascii="Times New Roman" w:eastAsia="Times New Roman" w:hAnsi="Times New Roman" w:cs="Times New Roman"/>
          <w:sz w:val="24"/>
          <w:szCs w:val="24"/>
        </w:rPr>
        <w:t xml:space="preserve">, then are reordered to create several food chains. </w:t>
      </w:r>
      <w:r w:rsidR="00570475">
        <w:rPr>
          <w:rFonts w:ascii="Times New Roman" w:eastAsia="Times New Roman" w:hAnsi="Times New Roman" w:cs="Times New Roman"/>
          <w:sz w:val="24"/>
          <w:szCs w:val="24"/>
        </w:rPr>
        <w:t>S</w:t>
      </w:r>
      <w:r w:rsidRPr="002735A2">
        <w:rPr>
          <w:rFonts w:ascii="Times New Roman" w:eastAsia="Times New Roman" w:hAnsi="Times New Roman" w:cs="Times New Roman"/>
          <w:sz w:val="24"/>
          <w:szCs w:val="24"/>
        </w:rPr>
        <w:t>ince all living things use energy to move, reproduce, respond to the environment</w:t>
      </w:r>
      <w:r w:rsidR="00FF2E1B">
        <w:rPr>
          <w:rFonts w:ascii="Times New Roman" w:eastAsia="Times New Roman" w:hAnsi="Times New Roman" w:cs="Times New Roman"/>
          <w:sz w:val="24"/>
          <w:szCs w:val="24"/>
        </w:rPr>
        <w:t>,</w:t>
      </w:r>
      <w:r w:rsidRPr="002735A2">
        <w:rPr>
          <w:rFonts w:ascii="Times New Roman" w:eastAsia="Times New Roman" w:hAnsi="Times New Roman" w:cs="Times New Roman"/>
          <w:sz w:val="24"/>
          <w:szCs w:val="24"/>
        </w:rPr>
        <w:t xml:space="preserve"> and </w:t>
      </w:r>
      <w:r w:rsidR="00570475">
        <w:rPr>
          <w:rFonts w:ascii="Times New Roman" w:eastAsia="Times New Roman" w:hAnsi="Times New Roman" w:cs="Times New Roman"/>
          <w:sz w:val="24"/>
          <w:szCs w:val="24"/>
        </w:rPr>
        <w:t>grow,</w:t>
      </w:r>
      <w:r w:rsidRPr="002735A2">
        <w:rPr>
          <w:rFonts w:ascii="Times New Roman" w:eastAsia="Times New Roman" w:hAnsi="Times New Roman" w:cs="Times New Roman"/>
          <w:sz w:val="24"/>
          <w:szCs w:val="24"/>
        </w:rPr>
        <w:t xml:space="preserve"> less energy is available to pass on at each link of the food chain. </w:t>
      </w:r>
    </w:p>
    <w:p w:rsidR="004427F8" w:rsidRDefault="002735A2" w:rsidP="00570475">
      <w:pPr>
        <w:spacing w:before="100" w:beforeAutospacing="1" w:after="100" w:afterAutospacing="1" w:line="240" w:lineRule="auto"/>
        <w:rPr>
          <w:rFonts w:ascii="Times New Roman" w:eastAsia="Times New Roman" w:hAnsi="Times New Roman" w:cs="Times New Roman"/>
          <w:b/>
          <w:bCs/>
          <w:sz w:val="24"/>
          <w:szCs w:val="24"/>
        </w:rPr>
      </w:pPr>
      <w:r w:rsidRPr="002735A2">
        <w:rPr>
          <w:rFonts w:ascii="Times New Roman" w:eastAsia="Times New Roman" w:hAnsi="Times New Roman" w:cs="Times New Roman"/>
          <w:b/>
          <w:bCs/>
          <w:sz w:val="24"/>
          <w:szCs w:val="24"/>
        </w:rPr>
        <w:t>Objectives</w:t>
      </w:r>
      <w:r w:rsidR="004427F8">
        <w:rPr>
          <w:rFonts w:ascii="Times New Roman" w:eastAsia="Times New Roman" w:hAnsi="Times New Roman" w:cs="Times New Roman"/>
          <w:sz w:val="24"/>
          <w:szCs w:val="24"/>
        </w:rPr>
        <w:br/>
        <w:t>D</w:t>
      </w:r>
      <w:r w:rsidRPr="002735A2">
        <w:rPr>
          <w:rFonts w:ascii="Times New Roman" w:eastAsia="Times New Roman" w:hAnsi="Times New Roman" w:cs="Times New Roman"/>
          <w:sz w:val="24"/>
          <w:szCs w:val="24"/>
        </w:rPr>
        <w:t>efine and construct a food</w:t>
      </w:r>
      <w:r w:rsidR="004427F8">
        <w:rPr>
          <w:rFonts w:ascii="Times New Roman" w:eastAsia="Times New Roman" w:hAnsi="Times New Roman" w:cs="Times New Roman"/>
          <w:sz w:val="24"/>
          <w:szCs w:val="24"/>
        </w:rPr>
        <w:t xml:space="preserve"> chain.</w:t>
      </w:r>
      <w:r w:rsidR="004427F8">
        <w:rPr>
          <w:rFonts w:ascii="Times New Roman" w:eastAsia="Times New Roman" w:hAnsi="Times New Roman" w:cs="Times New Roman"/>
          <w:sz w:val="24"/>
          <w:szCs w:val="24"/>
        </w:rPr>
        <w:br/>
        <w:t>I</w:t>
      </w:r>
      <w:r w:rsidRPr="002735A2">
        <w:rPr>
          <w:rFonts w:ascii="Times New Roman" w:eastAsia="Times New Roman" w:hAnsi="Times New Roman" w:cs="Times New Roman"/>
          <w:sz w:val="24"/>
          <w:szCs w:val="24"/>
        </w:rPr>
        <w:t>dentify the role of orga</w:t>
      </w:r>
      <w:r w:rsidR="004427F8">
        <w:rPr>
          <w:rFonts w:ascii="Times New Roman" w:eastAsia="Times New Roman" w:hAnsi="Times New Roman" w:cs="Times New Roman"/>
          <w:sz w:val="24"/>
          <w:szCs w:val="24"/>
        </w:rPr>
        <w:t>nisms within a food chain.</w:t>
      </w:r>
      <w:r w:rsidR="004427F8">
        <w:rPr>
          <w:rFonts w:ascii="Times New Roman" w:eastAsia="Times New Roman" w:hAnsi="Times New Roman" w:cs="Times New Roman"/>
          <w:sz w:val="24"/>
          <w:szCs w:val="24"/>
        </w:rPr>
        <w:br/>
        <w:t>T</w:t>
      </w:r>
      <w:r w:rsidRPr="002735A2">
        <w:rPr>
          <w:rFonts w:ascii="Times New Roman" w:eastAsia="Times New Roman" w:hAnsi="Times New Roman" w:cs="Times New Roman"/>
          <w:sz w:val="24"/>
          <w:szCs w:val="24"/>
        </w:rPr>
        <w:t>race the path of energy through a food chain.</w:t>
      </w:r>
      <w:r w:rsidRPr="002735A2">
        <w:rPr>
          <w:rFonts w:ascii="Times New Roman" w:eastAsia="Times New Roman" w:hAnsi="Times New Roman" w:cs="Times New Roman"/>
          <w:sz w:val="24"/>
          <w:szCs w:val="24"/>
        </w:rPr>
        <w:br/>
      </w:r>
    </w:p>
    <w:p w:rsidR="00570475" w:rsidRPr="002735A2" w:rsidRDefault="002735A2" w:rsidP="00570475">
      <w:pPr>
        <w:spacing w:before="100" w:beforeAutospacing="1" w:after="100" w:afterAutospacing="1" w:line="240" w:lineRule="auto"/>
        <w:rPr>
          <w:rFonts w:ascii="Times New Roman" w:eastAsia="Times New Roman" w:hAnsi="Times New Roman" w:cs="Times New Roman"/>
          <w:sz w:val="24"/>
          <w:szCs w:val="24"/>
        </w:rPr>
      </w:pPr>
      <w:r w:rsidRPr="002735A2">
        <w:rPr>
          <w:rFonts w:ascii="Times New Roman" w:eastAsia="Times New Roman" w:hAnsi="Times New Roman" w:cs="Times New Roman"/>
          <w:b/>
          <w:bCs/>
          <w:sz w:val="24"/>
          <w:szCs w:val="24"/>
        </w:rPr>
        <w:t>Vocabulary</w:t>
      </w:r>
      <w:r w:rsidRPr="002735A2">
        <w:rPr>
          <w:rFonts w:ascii="Times New Roman" w:eastAsia="Times New Roman" w:hAnsi="Times New Roman" w:cs="Times New Roman"/>
          <w:sz w:val="24"/>
          <w:szCs w:val="24"/>
        </w:rPr>
        <w:br/>
        <w:t>Food chain</w:t>
      </w:r>
      <w:r w:rsidRPr="002735A2">
        <w:rPr>
          <w:rFonts w:ascii="Times New Roman" w:eastAsia="Times New Roman" w:hAnsi="Times New Roman" w:cs="Times New Roman"/>
          <w:sz w:val="24"/>
          <w:szCs w:val="24"/>
        </w:rPr>
        <w:br/>
        <w:t>Produce</w:t>
      </w:r>
      <w:r w:rsidR="004427F8">
        <w:rPr>
          <w:rFonts w:ascii="Times New Roman" w:eastAsia="Times New Roman" w:hAnsi="Times New Roman" w:cs="Times New Roman"/>
          <w:sz w:val="24"/>
          <w:szCs w:val="24"/>
        </w:rPr>
        <w:t>r</w:t>
      </w:r>
      <w:r w:rsidRPr="002735A2">
        <w:rPr>
          <w:rFonts w:ascii="Times New Roman" w:eastAsia="Times New Roman" w:hAnsi="Times New Roman" w:cs="Times New Roman"/>
          <w:sz w:val="24"/>
          <w:szCs w:val="24"/>
        </w:rPr>
        <w:br/>
        <w:t>Consumer</w:t>
      </w:r>
      <w:r w:rsidRPr="002735A2">
        <w:rPr>
          <w:rFonts w:ascii="Times New Roman" w:eastAsia="Times New Roman" w:hAnsi="Times New Roman" w:cs="Times New Roman"/>
          <w:sz w:val="24"/>
          <w:szCs w:val="24"/>
        </w:rPr>
        <w:br/>
        <w:t>Herb</w:t>
      </w:r>
      <w:r w:rsidR="00570475">
        <w:rPr>
          <w:rFonts w:ascii="Times New Roman" w:eastAsia="Times New Roman" w:hAnsi="Times New Roman" w:cs="Times New Roman"/>
          <w:sz w:val="24"/>
          <w:szCs w:val="24"/>
        </w:rPr>
        <w:t>ivore</w:t>
      </w:r>
      <w:r w:rsidR="00570475">
        <w:rPr>
          <w:rFonts w:ascii="Times New Roman" w:eastAsia="Times New Roman" w:hAnsi="Times New Roman" w:cs="Times New Roman"/>
          <w:sz w:val="24"/>
          <w:szCs w:val="24"/>
        </w:rPr>
        <w:br/>
        <w:t>Carnivore</w:t>
      </w:r>
      <w:r w:rsidR="00570475" w:rsidRPr="002735A2">
        <w:rPr>
          <w:rFonts w:ascii="Times New Roman" w:eastAsia="Times New Roman" w:hAnsi="Times New Roman" w:cs="Times New Roman"/>
          <w:sz w:val="24"/>
          <w:szCs w:val="24"/>
        </w:rPr>
        <w:t xml:space="preserve"> </w:t>
      </w:r>
      <w:r w:rsidRPr="002735A2">
        <w:rPr>
          <w:rFonts w:ascii="Times New Roman" w:eastAsia="Times New Roman" w:hAnsi="Times New Roman" w:cs="Times New Roman"/>
          <w:sz w:val="24"/>
          <w:szCs w:val="24"/>
        </w:rPr>
        <w:br/>
        <w:t>Omnivore</w:t>
      </w:r>
      <w:r w:rsidRPr="002735A2">
        <w:rPr>
          <w:rFonts w:ascii="Times New Roman" w:eastAsia="Times New Roman" w:hAnsi="Times New Roman" w:cs="Times New Roman"/>
          <w:sz w:val="24"/>
          <w:szCs w:val="24"/>
        </w:rPr>
        <w:br/>
      </w:r>
      <w:r w:rsidR="00570475">
        <w:rPr>
          <w:rFonts w:ascii="Times New Roman" w:eastAsia="Times New Roman" w:hAnsi="Times New Roman" w:cs="Times New Roman"/>
          <w:sz w:val="24"/>
          <w:szCs w:val="24"/>
        </w:rPr>
        <w:t>Decomposer</w:t>
      </w:r>
    </w:p>
    <w:p w:rsidR="00570475" w:rsidRDefault="00570475" w:rsidP="00570475">
      <w:pPr>
        <w:pStyle w:val="NormalWeb"/>
      </w:pPr>
      <w:r>
        <w:t>Make copies of organism cards for each student. Set out colored pencils, scissors, and glue sticks in an easily accessible area.</w:t>
      </w:r>
    </w:p>
    <w:tbl>
      <w:tblPr>
        <w:tblW w:w="4272" w:type="dxa"/>
        <w:shd w:val="clear" w:color="auto" w:fill="FFFFFF"/>
        <w:tblCellMar>
          <w:top w:w="15" w:type="dxa"/>
          <w:left w:w="15" w:type="dxa"/>
          <w:bottom w:w="15" w:type="dxa"/>
          <w:right w:w="15" w:type="dxa"/>
        </w:tblCellMar>
        <w:tblLook w:val="04A0"/>
      </w:tblPr>
      <w:tblGrid>
        <w:gridCol w:w="3271"/>
        <w:gridCol w:w="1001"/>
      </w:tblGrid>
      <w:tr w:rsidR="00570475" w:rsidRPr="002735A2" w:rsidTr="000210F5">
        <w:trPr>
          <w:tblHeader/>
        </w:trPr>
        <w:tc>
          <w:tcPr>
            <w:tcW w:w="2774" w:type="dxa"/>
            <w:tcBorders>
              <w:bottom w:val="single" w:sz="18" w:space="0" w:color="CCCCCC"/>
            </w:tcBorders>
            <w:shd w:val="clear" w:color="auto" w:fill="FFFFFF"/>
            <w:tcMar>
              <w:top w:w="15" w:type="dxa"/>
              <w:left w:w="15" w:type="dxa"/>
              <w:bottom w:w="15" w:type="dxa"/>
              <w:right w:w="240" w:type="dxa"/>
            </w:tcMar>
            <w:vAlign w:val="center"/>
            <w:hideMark/>
          </w:tcPr>
          <w:p w:rsidR="00570475" w:rsidRPr="002735A2" w:rsidRDefault="00570475" w:rsidP="000210F5">
            <w:pPr>
              <w:spacing w:after="0" w:line="240" w:lineRule="auto"/>
              <w:rPr>
                <w:rFonts w:ascii="Times New Roman" w:eastAsia="Times New Roman" w:hAnsi="Times New Roman" w:cs="Times New Roman"/>
                <w:b/>
                <w:bCs/>
                <w:sz w:val="24"/>
                <w:szCs w:val="24"/>
              </w:rPr>
            </w:pPr>
          </w:p>
        </w:tc>
        <w:tc>
          <w:tcPr>
            <w:tcW w:w="849" w:type="dxa"/>
            <w:tcBorders>
              <w:bottom w:val="single" w:sz="18" w:space="0" w:color="CCCCCC"/>
            </w:tcBorders>
            <w:shd w:val="clear" w:color="auto" w:fill="FFFFFF"/>
            <w:tcMar>
              <w:top w:w="15" w:type="dxa"/>
              <w:left w:w="15" w:type="dxa"/>
              <w:bottom w:w="15" w:type="dxa"/>
              <w:right w:w="240" w:type="dxa"/>
            </w:tcMar>
            <w:vAlign w:val="center"/>
            <w:hideMark/>
          </w:tcPr>
          <w:p w:rsidR="00570475" w:rsidRPr="002735A2" w:rsidRDefault="00570475" w:rsidP="000210F5">
            <w:pPr>
              <w:spacing w:after="0" w:line="240" w:lineRule="auto"/>
              <w:rPr>
                <w:rFonts w:ascii="Times New Roman" w:eastAsia="Times New Roman" w:hAnsi="Times New Roman" w:cs="Times New Roman"/>
                <w:b/>
                <w:bCs/>
                <w:sz w:val="24"/>
                <w:szCs w:val="24"/>
              </w:rPr>
            </w:pPr>
          </w:p>
        </w:tc>
      </w:tr>
    </w:tbl>
    <w:p w:rsidR="00570475" w:rsidRPr="002735A2" w:rsidRDefault="00570475" w:rsidP="00570475">
      <w:pPr>
        <w:spacing w:after="0" w:line="240" w:lineRule="auto"/>
        <w:rPr>
          <w:rFonts w:ascii="Times New Roman" w:eastAsia="Times New Roman" w:hAnsi="Times New Roman" w:cs="Times New Roman"/>
          <w:vanish/>
          <w:sz w:val="24"/>
          <w:szCs w:val="24"/>
        </w:rPr>
      </w:pPr>
    </w:p>
    <w:tbl>
      <w:tblPr>
        <w:tblW w:w="0" w:type="auto"/>
        <w:tblCellMar>
          <w:top w:w="15" w:type="dxa"/>
          <w:left w:w="15" w:type="dxa"/>
          <w:bottom w:w="15" w:type="dxa"/>
          <w:right w:w="15" w:type="dxa"/>
        </w:tblCellMar>
        <w:tblLook w:val="04A0"/>
      </w:tblPr>
      <w:tblGrid>
        <w:gridCol w:w="2374"/>
        <w:gridCol w:w="1342"/>
      </w:tblGrid>
      <w:tr w:rsidR="00570475" w:rsidRPr="002735A2" w:rsidTr="000210F5">
        <w:trPr>
          <w:tblHeader/>
        </w:trPr>
        <w:tc>
          <w:tcPr>
            <w:tcW w:w="0" w:type="auto"/>
            <w:tcBorders>
              <w:bottom w:val="single" w:sz="18" w:space="0" w:color="CCCCCC"/>
            </w:tcBorders>
            <w:tcMar>
              <w:top w:w="15" w:type="dxa"/>
              <w:left w:w="15" w:type="dxa"/>
              <w:bottom w:w="15" w:type="dxa"/>
              <w:right w:w="240" w:type="dxa"/>
            </w:tcMar>
            <w:vAlign w:val="center"/>
            <w:hideMark/>
          </w:tcPr>
          <w:p w:rsidR="00570475" w:rsidRPr="002735A2" w:rsidRDefault="00570475" w:rsidP="000210F5">
            <w:pPr>
              <w:spacing w:after="0" w:line="240" w:lineRule="auto"/>
              <w:rPr>
                <w:rFonts w:ascii="Times New Roman" w:eastAsia="Times New Roman" w:hAnsi="Times New Roman" w:cs="Times New Roman"/>
                <w:b/>
                <w:bCs/>
                <w:sz w:val="24"/>
                <w:szCs w:val="24"/>
              </w:rPr>
            </w:pPr>
            <w:r w:rsidRPr="002735A2">
              <w:rPr>
                <w:rFonts w:ascii="Times New Roman" w:eastAsia="Times New Roman" w:hAnsi="Times New Roman" w:cs="Times New Roman"/>
                <w:b/>
                <w:bCs/>
                <w:sz w:val="24"/>
                <w:szCs w:val="24"/>
              </w:rPr>
              <w:t>Attachment</w:t>
            </w:r>
          </w:p>
        </w:tc>
        <w:tc>
          <w:tcPr>
            <w:tcW w:w="0" w:type="auto"/>
            <w:tcBorders>
              <w:bottom w:val="single" w:sz="18" w:space="0" w:color="CCCCCC"/>
            </w:tcBorders>
            <w:tcMar>
              <w:top w:w="15" w:type="dxa"/>
              <w:left w:w="15" w:type="dxa"/>
              <w:bottom w:w="15" w:type="dxa"/>
              <w:right w:w="240" w:type="dxa"/>
            </w:tcMar>
            <w:vAlign w:val="center"/>
            <w:hideMark/>
          </w:tcPr>
          <w:p w:rsidR="00570475" w:rsidRPr="002735A2" w:rsidRDefault="00570475" w:rsidP="000210F5">
            <w:pPr>
              <w:spacing w:after="0" w:line="240" w:lineRule="auto"/>
              <w:rPr>
                <w:rFonts w:ascii="Times New Roman" w:eastAsia="Times New Roman" w:hAnsi="Times New Roman" w:cs="Times New Roman"/>
                <w:b/>
                <w:bCs/>
                <w:sz w:val="24"/>
                <w:szCs w:val="24"/>
              </w:rPr>
            </w:pPr>
            <w:r w:rsidRPr="002735A2">
              <w:rPr>
                <w:rFonts w:ascii="Times New Roman" w:eastAsia="Times New Roman" w:hAnsi="Times New Roman" w:cs="Times New Roman"/>
                <w:b/>
                <w:bCs/>
                <w:sz w:val="24"/>
                <w:szCs w:val="24"/>
              </w:rPr>
              <w:t>Size</w:t>
            </w:r>
          </w:p>
        </w:tc>
      </w:tr>
      <w:tr w:rsidR="00570475" w:rsidRPr="002735A2" w:rsidTr="000210F5">
        <w:tc>
          <w:tcPr>
            <w:tcW w:w="0" w:type="auto"/>
            <w:shd w:val="clear" w:color="auto" w:fill="EEEEEE"/>
            <w:tcMar>
              <w:top w:w="24" w:type="dxa"/>
              <w:left w:w="144" w:type="dxa"/>
              <w:bottom w:w="24" w:type="dxa"/>
              <w:right w:w="144" w:type="dxa"/>
            </w:tcMar>
            <w:vAlign w:val="center"/>
            <w:hideMark/>
          </w:tcPr>
          <w:p w:rsidR="00570475" w:rsidRPr="002735A2" w:rsidRDefault="00570475" w:rsidP="000210F5">
            <w:pPr>
              <w:spacing w:after="0" w:line="240" w:lineRule="auto"/>
              <w:rPr>
                <w:rFonts w:ascii="Times New Roman" w:eastAsia="Times New Roman" w:hAnsi="Times New Roman" w:cs="Times New Roman"/>
                <w:sz w:val="24"/>
                <w:szCs w:val="24"/>
              </w:rPr>
            </w:pPr>
          </w:p>
        </w:tc>
        <w:tc>
          <w:tcPr>
            <w:tcW w:w="0" w:type="auto"/>
            <w:shd w:val="clear" w:color="auto" w:fill="EEEEEE"/>
            <w:tcMar>
              <w:top w:w="24" w:type="dxa"/>
              <w:left w:w="144" w:type="dxa"/>
              <w:bottom w:w="24" w:type="dxa"/>
              <w:right w:w="144" w:type="dxa"/>
            </w:tcMar>
            <w:vAlign w:val="center"/>
            <w:hideMark/>
          </w:tcPr>
          <w:p w:rsidR="00570475" w:rsidRPr="002735A2" w:rsidRDefault="00570475" w:rsidP="000210F5">
            <w:pPr>
              <w:spacing w:after="0" w:line="240" w:lineRule="auto"/>
              <w:rPr>
                <w:rFonts w:ascii="Times New Roman" w:eastAsia="Times New Roman" w:hAnsi="Times New Roman" w:cs="Times New Roman"/>
                <w:sz w:val="24"/>
                <w:szCs w:val="24"/>
              </w:rPr>
            </w:pPr>
          </w:p>
        </w:tc>
      </w:tr>
      <w:tr w:rsidR="00570475" w:rsidRPr="002735A2" w:rsidTr="000210F5">
        <w:tc>
          <w:tcPr>
            <w:tcW w:w="0" w:type="auto"/>
            <w:shd w:val="clear" w:color="auto" w:fill="EEEEEE"/>
            <w:tcMar>
              <w:top w:w="24" w:type="dxa"/>
              <w:left w:w="144" w:type="dxa"/>
              <w:bottom w:w="24" w:type="dxa"/>
              <w:right w:w="144" w:type="dxa"/>
            </w:tcMar>
            <w:vAlign w:val="center"/>
            <w:hideMark/>
          </w:tcPr>
          <w:p w:rsidR="00570475" w:rsidRPr="002735A2" w:rsidRDefault="00570475" w:rsidP="000210F5">
            <w:pPr>
              <w:spacing w:after="0" w:line="240" w:lineRule="auto"/>
              <w:rPr>
                <w:rFonts w:ascii="Times New Roman" w:eastAsia="Times New Roman" w:hAnsi="Times New Roman" w:cs="Times New Roman"/>
                <w:sz w:val="24"/>
                <w:szCs w:val="24"/>
              </w:rPr>
            </w:pPr>
            <w:hyperlink r:id="rId6" w:history="1">
              <w:r w:rsidRPr="002735A2">
                <w:rPr>
                  <w:rFonts w:ascii="Times New Roman" w:eastAsia="Times New Roman" w:hAnsi="Times New Roman" w:cs="Times New Roman"/>
                  <w:color w:val="0000FF"/>
                  <w:sz w:val="24"/>
                  <w:szCs w:val="24"/>
                  <w:u w:val="single"/>
                </w:rPr>
                <w:t>food_chain_ca</w:t>
              </w:r>
              <w:r w:rsidRPr="002735A2">
                <w:rPr>
                  <w:rFonts w:ascii="Times New Roman" w:eastAsia="Times New Roman" w:hAnsi="Times New Roman" w:cs="Times New Roman"/>
                  <w:color w:val="0000FF"/>
                  <w:sz w:val="24"/>
                  <w:szCs w:val="24"/>
                  <w:u w:val="single"/>
                </w:rPr>
                <w:t>r</w:t>
              </w:r>
              <w:r w:rsidRPr="002735A2">
                <w:rPr>
                  <w:rFonts w:ascii="Times New Roman" w:eastAsia="Times New Roman" w:hAnsi="Times New Roman" w:cs="Times New Roman"/>
                  <w:color w:val="0000FF"/>
                  <w:sz w:val="24"/>
                  <w:szCs w:val="24"/>
                  <w:u w:val="single"/>
                </w:rPr>
                <w:t>d</w:t>
              </w:r>
              <w:r w:rsidRPr="002735A2">
                <w:rPr>
                  <w:rFonts w:ascii="Times New Roman" w:eastAsia="Times New Roman" w:hAnsi="Times New Roman" w:cs="Times New Roman"/>
                  <w:color w:val="0000FF"/>
                  <w:sz w:val="24"/>
                  <w:szCs w:val="24"/>
                  <w:u w:val="single"/>
                </w:rPr>
                <w:t>s</w:t>
              </w:r>
              <w:r w:rsidRPr="002735A2">
                <w:rPr>
                  <w:rFonts w:ascii="Times New Roman" w:eastAsia="Times New Roman" w:hAnsi="Times New Roman" w:cs="Times New Roman"/>
                  <w:color w:val="0000FF"/>
                  <w:sz w:val="24"/>
                  <w:szCs w:val="24"/>
                  <w:u w:val="single"/>
                </w:rPr>
                <w:t>.pdf</w:t>
              </w:r>
            </w:hyperlink>
          </w:p>
        </w:tc>
        <w:tc>
          <w:tcPr>
            <w:tcW w:w="0" w:type="auto"/>
            <w:shd w:val="clear" w:color="auto" w:fill="EEEEEE"/>
            <w:tcMar>
              <w:top w:w="24" w:type="dxa"/>
              <w:left w:w="144" w:type="dxa"/>
              <w:bottom w:w="24" w:type="dxa"/>
              <w:right w:w="144" w:type="dxa"/>
            </w:tcMar>
            <w:vAlign w:val="center"/>
            <w:hideMark/>
          </w:tcPr>
          <w:p w:rsidR="00570475" w:rsidRPr="002735A2" w:rsidRDefault="00570475" w:rsidP="000210F5">
            <w:pPr>
              <w:spacing w:after="0" w:line="240" w:lineRule="auto"/>
              <w:rPr>
                <w:rFonts w:ascii="Times New Roman" w:eastAsia="Times New Roman" w:hAnsi="Times New Roman" w:cs="Times New Roman"/>
                <w:sz w:val="24"/>
                <w:szCs w:val="24"/>
              </w:rPr>
            </w:pPr>
            <w:r w:rsidRPr="002735A2">
              <w:rPr>
                <w:rFonts w:ascii="Times New Roman" w:eastAsia="Times New Roman" w:hAnsi="Times New Roman" w:cs="Times New Roman"/>
                <w:sz w:val="24"/>
                <w:szCs w:val="24"/>
              </w:rPr>
              <w:t>230.04 KB</w:t>
            </w:r>
          </w:p>
        </w:tc>
      </w:tr>
    </w:tbl>
    <w:p w:rsidR="004427F8" w:rsidRDefault="004427F8" w:rsidP="004427F8">
      <w:pPr>
        <w:spacing w:before="100" w:beforeAutospacing="1" w:after="100" w:afterAutospacing="1" w:line="240" w:lineRule="auto"/>
        <w:rPr>
          <w:rFonts w:ascii="Times New Roman" w:eastAsia="Times New Roman" w:hAnsi="Times New Roman" w:cs="Times New Roman"/>
          <w:b/>
          <w:bCs/>
          <w:sz w:val="24"/>
          <w:szCs w:val="24"/>
        </w:rPr>
      </w:pPr>
    </w:p>
    <w:p w:rsidR="00A76F70" w:rsidRPr="00A76F70" w:rsidRDefault="004427F8" w:rsidP="004427F8">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Warm-up:</w:t>
      </w:r>
      <w:r w:rsidRPr="00A76F70">
        <w:rPr>
          <w:rFonts w:ascii="Times New Roman" w:eastAsia="Times New Roman" w:hAnsi="Times New Roman" w:cs="Times New Roman"/>
          <w:sz w:val="24"/>
          <w:szCs w:val="24"/>
        </w:rPr>
        <w:t xml:space="preserve"> Begin</w:t>
      </w:r>
      <w:r w:rsidR="00A76F70" w:rsidRPr="00A76F70">
        <w:rPr>
          <w:rFonts w:ascii="Times New Roman" w:eastAsia="Times New Roman" w:hAnsi="Times New Roman" w:cs="Times New Roman"/>
          <w:sz w:val="24"/>
          <w:szCs w:val="24"/>
        </w:rPr>
        <w:t xml:space="preserve"> the lesson with the question: “What did you eat for dinner last night?" Break responses down into individual ingredients (separate lasagna into pasta, beef, tomatoes, and cheese) and write them on the board. </w:t>
      </w:r>
    </w:p>
    <w:p w:rsidR="00A76F70" w:rsidRPr="00A76F70" w:rsidRDefault="00A76F70" w:rsidP="00A76F7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76F70">
        <w:rPr>
          <w:rFonts w:ascii="Times New Roman" w:eastAsia="Times New Roman" w:hAnsi="Times New Roman" w:cs="Times New Roman"/>
          <w:sz w:val="24"/>
          <w:szCs w:val="24"/>
        </w:rPr>
        <w:t>Once you have a broad sampling, begin categorizing the ingredients into producers and consumers. Use questions such as:</w:t>
      </w:r>
    </w:p>
    <w:p w:rsidR="00A76F70" w:rsidRPr="00A76F70" w:rsidRDefault="00A76F70" w:rsidP="00A76F70">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A76F70">
        <w:rPr>
          <w:rFonts w:ascii="Times New Roman" w:eastAsia="Times New Roman" w:hAnsi="Times New Roman" w:cs="Times New Roman"/>
          <w:sz w:val="24"/>
          <w:szCs w:val="24"/>
        </w:rPr>
        <w:t xml:space="preserve">Which of these foods come from plants? </w:t>
      </w:r>
    </w:p>
    <w:p w:rsidR="00A76F70" w:rsidRDefault="00A76F70" w:rsidP="00A76F70">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A76F70">
        <w:rPr>
          <w:rFonts w:ascii="Times New Roman" w:eastAsia="Times New Roman" w:hAnsi="Times New Roman" w:cs="Times New Roman"/>
          <w:sz w:val="24"/>
          <w:szCs w:val="24"/>
        </w:rPr>
        <w:t>Which of these foods don't come from plants? (If mushrooms are on the board, remember that technically mushrooms are fungi not plants!)</w:t>
      </w:r>
    </w:p>
    <w:p w:rsidR="004427F8" w:rsidRPr="00A76F70" w:rsidRDefault="004427F8" w:rsidP="004427F8">
      <w:pPr>
        <w:spacing w:before="100" w:beforeAutospacing="1" w:after="100" w:afterAutospacing="1" w:line="240" w:lineRule="auto"/>
        <w:rPr>
          <w:rFonts w:ascii="Times New Roman" w:eastAsia="Times New Roman" w:hAnsi="Times New Roman" w:cs="Times New Roman"/>
          <w:b/>
          <w:sz w:val="24"/>
          <w:szCs w:val="24"/>
        </w:rPr>
      </w:pPr>
      <w:r w:rsidRPr="002777B4">
        <w:rPr>
          <w:rFonts w:ascii="Times New Roman" w:eastAsia="Times New Roman" w:hAnsi="Times New Roman" w:cs="Times New Roman"/>
          <w:b/>
          <w:sz w:val="24"/>
          <w:szCs w:val="24"/>
        </w:rPr>
        <w:t>Direct Instruction</w:t>
      </w:r>
      <w:r w:rsidR="002777B4">
        <w:rPr>
          <w:rFonts w:ascii="Times New Roman" w:eastAsia="Times New Roman" w:hAnsi="Times New Roman" w:cs="Times New Roman"/>
          <w:b/>
          <w:sz w:val="24"/>
          <w:szCs w:val="24"/>
        </w:rPr>
        <w:t>:</w:t>
      </w:r>
    </w:p>
    <w:p w:rsidR="00A76F70" w:rsidRPr="00A76F70" w:rsidRDefault="00A76F70" w:rsidP="00A76F70">
      <w:pPr>
        <w:spacing w:before="100" w:beforeAutospacing="1" w:after="100" w:afterAutospacing="1" w:line="240" w:lineRule="auto"/>
        <w:ind w:left="720"/>
        <w:rPr>
          <w:rFonts w:ascii="Times New Roman" w:eastAsia="Times New Roman" w:hAnsi="Times New Roman" w:cs="Times New Roman"/>
          <w:sz w:val="24"/>
          <w:szCs w:val="24"/>
        </w:rPr>
      </w:pPr>
      <w:r w:rsidRPr="00A76F70">
        <w:rPr>
          <w:rFonts w:ascii="Times New Roman" w:eastAsia="Times New Roman" w:hAnsi="Times New Roman" w:cs="Times New Roman"/>
          <w:sz w:val="24"/>
          <w:szCs w:val="24"/>
        </w:rPr>
        <w:t xml:space="preserve">At this point, introduce the idea of producers as plants, or more scientifically, as organisms that make their own food through photosynthesis. Introduce the idea of consumers as animals, or more scientifically, as organisms that eat producers or other consumers. </w:t>
      </w:r>
    </w:p>
    <w:p w:rsidR="00A76F70" w:rsidRPr="00A76F70" w:rsidRDefault="00A76F70" w:rsidP="00A76F7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76F70">
        <w:rPr>
          <w:rFonts w:ascii="Times New Roman" w:eastAsia="Times New Roman" w:hAnsi="Times New Roman" w:cs="Times New Roman"/>
          <w:sz w:val="24"/>
          <w:szCs w:val="24"/>
        </w:rPr>
        <w:t>Break down the consumer category further into herbivore, carnivore</w:t>
      </w:r>
      <w:r>
        <w:rPr>
          <w:rFonts w:ascii="Times New Roman" w:eastAsia="Times New Roman" w:hAnsi="Times New Roman" w:cs="Times New Roman"/>
          <w:sz w:val="24"/>
          <w:szCs w:val="24"/>
        </w:rPr>
        <w:t>, omnivore, and</w:t>
      </w:r>
      <w:r w:rsidRPr="00A76F70">
        <w:rPr>
          <w:rFonts w:ascii="Times New Roman" w:eastAsia="Times New Roman" w:hAnsi="Times New Roman" w:cs="Times New Roman"/>
          <w:sz w:val="24"/>
          <w:szCs w:val="24"/>
        </w:rPr>
        <w:t xml:space="preserve"> decomposer.</w:t>
      </w:r>
      <w:r w:rsidR="00FF2E1B">
        <w:rPr>
          <w:rFonts w:ascii="Times New Roman" w:eastAsia="Times New Roman" w:hAnsi="Times New Roman" w:cs="Times New Roman"/>
          <w:sz w:val="24"/>
          <w:szCs w:val="24"/>
        </w:rPr>
        <w:t xml:space="preserve"> </w:t>
      </w:r>
      <w:r w:rsidR="004427F8">
        <w:rPr>
          <w:rFonts w:ascii="Times New Roman" w:eastAsia="Times New Roman" w:hAnsi="Times New Roman" w:cs="Times New Roman"/>
          <w:sz w:val="24"/>
          <w:szCs w:val="24"/>
        </w:rPr>
        <w:t>Sort the</w:t>
      </w:r>
      <w:r w:rsidR="002777B4">
        <w:rPr>
          <w:rFonts w:ascii="Times New Roman" w:eastAsia="Times New Roman" w:hAnsi="Times New Roman" w:cs="Times New Roman"/>
          <w:sz w:val="24"/>
          <w:szCs w:val="24"/>
        </w:rPr>
        <w:t xml:space="preserve"> animal</w:t>
      </w:r>
      <w:r w:rsidR="004427F8">
        <w:rPr>
          <w:rFonts w:ascii="Times New Roman" w:eastAsia="Times New Roman" w:hAnsi="Times New Roman" w:cs="Times New Roman"/>
          <w:sz w:val="24"/>
          <w:szCs w:val="24"/>
        </w:rPr>
        <w:t xml:space="preserve"> pictures</w:t>
      </w:r>
      <w:r w:rsidR="00FF2E1B">
        <w:rPr>
          <w:rFonts w:ascii="Times New Roman" w:eastAsia="Times New Roman" w:hAnsi="Times New Roman" w:cs="Times New Roman"/>
          <w:sz w:val="24"/>
          <w:szCs w:val="24"/>
        </w:rPr>
        <w:t xml:space="preserve"> </w:t>
      </w:r>
      <w:r w:rsidR="0029754D">
        <w:rPr>
          <w:rFonts w:ascii="Times New Roman" w:eastAsia="Times New Roman" w:hAnsi="Times New Roman" w:cs="Times New Roman"/>
          <w:sz w:val="24"/>
          <w:szCs w:val="24"/>
        </w:rPr>
        <w:t>(</w:t>
      </w:r>
      <w:r w:rsidR="004427F8">
        <w:rPr>
          <w:rFonts w:ascii="Times New Roman" w:eastAsia="Times New Roman" w:hAnsi="Times New Roman" w:cs="Times New Roman"/>
          <w:sz w:val="24"/>
          <w:szCs w:val="24"/>
        </w:rPr>
        <w:t>if available</w:t>
      </w:r>
      <w:r w:rsidR="00E04A84">
        <w:rPr>
          <w:rFonts w:ascii="Times New Roman" w:eastAsia="Times New Roman" w:hAnsi="Times New Roman" w:cs="Times New Roman"/>
          <w:sz w:val="24"/>
          <w:szCs w:val="24"/>
        </w:rPr>
        <w:t>)</w:t>
      </w:r>
      <w:r w:rsidR="004427F8">
        <w:rPr>
          <w:rFonts w:ascii="Times New Roman" w:eastAsia="Times New Roman" w:hAnsi="Times New Roman" w:cs="Times New Roman"/>
          <w:sz w:val="24"/>
          <w:szCs w:val="24"/>
        </w:rPr>
        <w:t xml:space="preserve"> or ask </w:t>
      </w:r>
      <w:r w:rsidRPr="00A76F70">
        <w:rPr>
          <w:rFonts w:ascii="Times New Roman" w:eastAsia="Times New Roman" w:hAnsi="Times New Roman" w:cs="Times New Roman"/>
          <w:sz w:val="24"/>
          <w:szCs w:val="24"/>
        </w:rPr>
        <w:t>questions such as:</w:t>
      </w:r>
    </w:p>
    <w:p w:rsidR="00A76F70" w:rsidRPr="00A76F70" w:rsidRDefault="00A76F70" w:rsidP="00A76F70">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A76F70">
        <w:rPr>
          <w:rFonts w:ascii="Times New Roman" w:eastAsia="Times New Roman" w:hAnsi="Times New Roman" w:cs="Times New Roman"/>
          <w:sz w:val="24"/>
          <w:szCs w:val="24"/>
        </w:rPr>
        <w:t xml:space="preserve">Of the consumers, which are animals that eat plants? </w:t>
      </w:r>
    </w:p>
    <w:p w:rsidR="00A76F70" w:rsidRPr="00A76F70" w:rsidRDefault="00A76F70" w:rsidP="00A76F70">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A76F70">
        <w:rPr>
          <w:rFonts w:ascii="Times New Roman" w:eastAsia="Times New Roman" w:hAnsi="Times New Roman" w:cs="Times New Roman"/>
          <w:sz w:val="24"/>
          <w:szCs w:val="24"/>
        </w:rPr>
        <w:t xml:space="preserve">Which are animals that eat other animals? </w:t>
      </w:r>
    </w:p>
    <w:p w:rsidR="00A76F70" w:rsidRPr="00A76F70" w:rsidRDefault="00A76F70" w:rsidP="00A76F70">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A76F70">
        <w:rPr>
          <w:rFonts w:ascii="Times New Roman" w:eastAsia="Times New Roman" w:hAnsi="Times New Roman" w:cs="Times New Roman"/>
          <w:sz w:val="24"/>
          <w:szCs w:val="24"/>
        </w:rPr>
        <w:t xml:space="preserve">Which eat both? </w:t>
      </w:r>
    </w:p>
    <w:p w:rsidR="00A76F70" w:rsidRPr="00A76F70" w:rsidRDefault="00A76F70" w:rsidP="00A76F70">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A76F70">
        <w:rPr>
          <w:rFonts w:ascii="Times New Roman" w:eastAsia="Times New Roman" w:hAnsi="Times New Roman" w:cs="Times New Roman"/>
          <w:sz w:val="24"/>
          <w:szCs w:val="24"/>
        </w:rPr>
        <w:t>Are the</w:t>
      </w:r>
      <w:r w:rsidR="00FF2E1B">
        <w:rPr>
          <w:rFonts w:ascii="Times New Roman" w:eastAsia="Times New Roman" w:hAnsi="Times New Roman" w:cs="Times New Roman"/>
          <w:sz w:val="24"/>
          <w:szCs w:val="24"/>
        </w:rPr>
        <w:t xml:space="preserve">re any decomposers? (Mushrooms </w:t>
      </w:r>
      <w:r w:rsidRPr="00A76F70">
        <w:rPr>
          <w:rFonts w:ascii="Times New Roman" w:eastAsia="Times New Roman" w:hAnsi="Times New Roman" w:cs="Times New Roman"/>
          <w:sz w:val="24"/>
          <w:szCs w:val="24"/>
        </w:rPr>
        <w:t>are likely to be the only decomposers.)</w:t>
      </w:r>
    </w:p>
    <w:p w:rsidR="00A76F70" w:rsidRDefault="00A76F70" w:rsidP="004427F8">
      <w:pPr>
        <w:spacing w:before="100" w:beforeAutospacing="1" w:after="100" w:afterAutospacing="1" w:line="240" w:lineRule="auto"/>
        <w:ind w:left="720"/>
        <w:rPr>
          <w:rFonts w:ascii="Times New Roman" w:eastAsia="Times New Roman" w:hAnsi="Times New Roman" w:cs="Times New Roman"/>
          <w:sz w:val="24"/>
          <w:szCs w:val="24"/>
        </w:rPr>
      </w:pPr>
      <w:r w:rsidRPr="00A76F70">
        <w:rPr>
          <w:rFonts w:ascii="Times New Roman" w:eastAsia="Times New Roman" w:hAnsi="Times New Roman" w:cs="Times New Roman"/>
          <w:sz w:val="24"/>
          <w:szCs w:val="24"/>
        </w:rPr>
        <w:t>Introduce the vocabulary words herbivore, carni</w:t>
      </w:r>
      <w:r w:rsidR="00E93FAF">
        <w:rPr>
          <w:rFonts w:ascii="Times New Roman" w:eastAsia="Times New Roman" w:hAnsi="Times New Roman" w:cs="Times New Roman"/>
          <w:sz w:val="24"/>
          <w:szCs w:val="24"/>
        </w:rPr>
        <w:t>vore, omnivore, and decomposer</w:t>
      </w:r>
      <w:r w:rsidRPr="00A76F70">
        <w:rPr>
          <w:rFonts w:ascii="Times New Roman" w:eastAsia="Times New Roman" w:hAnsi="Times New Roman" w:cs="Times New Roman"/>
          <w:sz w:val="24"/>
          <w:szCs w:val="24"/>
        </w:rPr>
        <w:t xml:space="preserve"> at this point and give the formal definitions. Ask students to describe a food chain. As part of this discussion, try to follow one or more of the foods on the board through the food</w:t>
      </w:r>
      <w:r w:rsidR="002C0A26">
        <w:rPr>
          <w:rFonts w:ascii="Times New Roman" w:eastAsia="Times New Roman" w:hAnsi="Times New Roman" w:cs="Times New Roman"/>
          <w:sz w:val="24"/>
          <w:szCs w:val="24"/>
        </w:rPr>
        <w:t xml:space="preserve"> chain. </w:t>
      </w:r>
      <w:proofErr w:type="gramStart"/>
      <w:r w:rsidR="002C0A26">
        <w:rPr>
          <w:rFonts w:ascii="Times New Roman" w:eastAsia="Times New Roman" w:hAnsi="Times New Roman" w:cs="Times New Roman"/>
          <w:sz w:val="24"/>
          <w:szCs w:val="24"/>
        </w:rPr>
        <w:t>For example, sun -&gt; grass</w:t>
      </w:r>
      <w:r w:rsidRPr="00A76F70">
        <w:rPr>
          <w:rFonts w:ascii="Times New Roman" w:eastAsia="Times New Roman" w:hAnsi="Times New Roman" w:cs="Times New Roman"/>
          <w:sz w:val="24"/>
          <w:szCs w:val="24"/>
        </w:rPr>
        <w:t xml:space="preserve"> -&gt; cow -&gt; people.</w:t>
      </w:r>
      <w:proofErr w:type="gramEnd"/>
      <w:r w:rsidRPr="00A76F70">
        <w:rPr>
          <w:rFonts w:ascii="Times New Roman" w:eastAsia="Times New Roman" w:hAnsi="Times New Roman" w:cs="Times New Roman"/>
          <w:sz w:val="24"/>
          <w:szCs w:val="24"/>
        </w:rPr>
        <w:t xml:space="preserve"> All the food chains we will be dealing with in this class have the sun as the initial energy source</w:t>
      </w:r>
      <w:r w:rsidR="002735A2">
        <w:rPr>
          <w:rFonts w:ascii="Times New Roman" w:eastAsia="Times New Roman" w:hAnsi="Times New Roman" w:cs="Times New Roman"/>
          <w:sz w:val="24"/>
          <w:szCs w:val="24"/>
        </w:rPr>
        <w:t>.</w:t>
      </w:r>
      <w:r w:rsidRPr="00A76F70">
        <w:rPr>
          <w:rFonts w:ascii="Times New Roman" w:eastAsia="Times New Roman" w:hAnsi="Times New Roman" w:cs="Times New Roman"/>
          <w:sz w:val="24"/>
          <w:szCs w:val="24"/>
        </w:rPr>
        <w:t xml:space="preserve"> </w:t>
      </w:r>
    </w:p>
    <w:p w:rsidR="00A76F70" w:rsidRPr="00A76F70" w:rsidRDefault="00A76F70" w:rsidP="0021657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76F70">
        <w:rPr>
          <w:rFonts w:ascii="Times New Roman" w:eastAsia="Times New Roman" w:hAnsi="Times New Roman" w:cs="Times New Roman"/>
          <w:sz w:val="24"/>
          <w:szCs w:val="24"/>
        </w:rPr>
        <w:t>Introduce today's activity. Students should receive a set of organism cards.</w:t>
      </w:r>
      <w:r w:rsidR="002C0A26" w:rsidRPr="0021657B">
        <w:rPr>
          <w:rFonts w:ascii="Times New Roman" w:eastAsia="Times New Roman" w:hAnsi="Times New Roman" w:cs="Times New Roman"/>
          <w:sz w:val="24"/>
          <w:szCs w:val="24"/>
        </w:rPr>
        <w:t xml:space="preserve"> </w:t>
      </w:r>
      <w:r w:rsidRPr="00A76F70">
        <w:rPr>
          <w:rFonts w:ascii="Times New Roman" w:eastAsia="Times New Roman" w:hAnsi="Times New Roman" w:cs="Times New Roman"/>
          <w:sz w:val="24"/>
          <w:szCs w:val="24"/>
        </w:rPr>
        <w:t>Their first task is to color code the organisms on their cards by their role in the food chain. Write the color code up on the board: green = producers, yellow = herbivores, red = carnivores, orange =</w:t>
      </w:r>
      <w:r w:rsidR="002735A2" w:rsidRPr="0021657B">
        <w:rPr>
          <w:rFonts w:ascii="Times New Roman" w:eastAsia="Times New Roman" w:hAnsi="Times New Roman" w:cs="Times New Roman"/>
          <w:sz w:val="24"/>
          <w:szCs w:val="24"/>
        </w:rPr>
        <w:t xml:space="preserve"> omnivores, blue = decomposers</w:t>
      </w:r>
      <w:r w:rsidRPr="00A76F70">
        <w:rPr>
          <w:rFonts w:ascii="Times New Roman" w:eastAsia="Times New Roman" w:hAnsi="Times New Roman" w:cs="Times New Roman"/>
          <w:sz w:val="24"/>
          <w:szCs w:val="24"/>
        </w:rPr>
        <w:t xml:space="preserve">. </w:t>
      </w:r>
    </w:p>
    <w:p w:rsidR="00E93FAF" w:rsidRPr="00A76F70" w:rsidRDefault="00E93FAF" w:rsidP="00E93FAF">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students </w:t>
      </w:r>
      <w:r w:rsidR="00A76F70" w:rsidRPr="00A76F70">
        <w:rPr>
          <w:rFonts w:ascii="Times New Roman" w:eastAsia="Times New Roman" w:hAnsi="Times New Roman" w:cs="Times New Roman"/>
          <w:sz w:val="24"/>
          <w:szCs w:val="24"/>
        </w:rPr>
        <w:t xml:space="preserve">finish color coding, have </w:t>
      </w:r>
      <w:r w:rsidR="002C0A26">
        <w:rPr>
          <w:rFonts w:ascii="Times New Roman" w:eastAsia="Times New Roman" w:hAnsi="Times New Roman" w:cs="Times New Roman"/>
          <w:sz w:val="24"/>
          <w:szCs w:val="24"/>
        </w:rPr>
        <w:t>them begin to organize the cards</w:t>
      </w:r>
      <w:r w:rsidR="00A76F70" w:rsidRPr="00A76F70">
        <w:rPr>
          <w:rFonts w:ascii="Times New Roman" w:eastAsia="Times New Roman" w:hAnsi="Times New Roman" w:cs="Times New Roman"/>
          <w:sz w:val="24"/>
          <w:szCs w:val="24"/>
        </w:rPr>
        <w:t xml:space="preserve"> into food chains. Definitely tell them that there are multiple food chains. When students have identified a c</w:t>
      </w:r>
      <w:r w:rsidR="002735A2">
        <w:rPr>
          <w:rFonts w:ascii="Times New Roman" w:eastAsia="Times New Roman" w:hAnsi="Times New Roman" w:cs="Times New Roman"/>
          <w:sz w:val="24"/>
          <w:szCs w:val="24"/>
        </w:rPr>
        <w:t>omplete chain, they can make a mobile</w:t>
      </w:r>
      <w:r>
        <w:rPr>
          <w:rFonts w:ascii="Times New Roman" w:eastAsia="Times New Roman" w:hAnsi="Times New Roman" w:cs="Times New Roman"/>
          <w:sz w:val="24"/>
          <w:szCs w:val="24"/>
        </w:rPr>
        <w:t xml:space="preserve"> or glue the food chains in the notebooks</w:t>
      </w:r>
      <w:r w:rsidR="00A76F70" w:rsidRPr="00A76F70">
        <w:rPr>
          <w:rFonts w:ascii="Times New Roman" w:eastAsia="Times New Roman" w:hAnsi="Times New Roman" w:cs="Times New Roman"/>
          <w:sz w:val="24"/>
          <w:szCs w:val="24"/>
        </w:rPr>
        <w:t xml:space="preserve">. </w:t>
      </w:r>
    </w:p>
    <w:p w:rsidR="004427F8" w:rsidRDefault="00A76F70" w:rsidP="004427F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76F70">
        <w:rPr>
          <w:rFonts w:ascii="Times New Roman" w:eastAsia="Times New Roman" w:hAnsi="Times New Roman" w:cs="Times New Roman"/>
          <w:sz w:val="24"/>
          <w:szCs w:val="24"/>
        </w:rPr>
        <w:t>With 10 minutes before the end of class, have students stop and clean up. Any work they have remaining can be assigned as homework. Envelopes can be used to contain any cut out cards that have not been glued down yet.</w:t>
      </w:r>
    </w:p>
    <w:p w:rsidR="00E93FAF" w:rsidRPr="004427F8" w:rsidRDefault="002C0A26" w:rsidP="004427F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04A84">
        <w:rPr>
          <w:rFonts w:ascii="Times New Roman" w:eastAsia="Times New Roman" w:hAnsi="Times New Roman" w:cs="Times New Roman"/>
          <w:b/>
          <w:sz w:val="24"/>
          <w:szCs w:val="24"/>
        </w:rPr>
        <w:t xml:space="preserve">Differentiated </w:t>
      </w:r>
      <w:r w:rsidR="00E04A84">
        <w:rPr>
          <w:rFonts w:ascii="Times New Roman" w:eastAsia="Times New Roman" w:hAnsi="Times New Roman" w:cs="Times New Roman"/>
          <w:b/>
          <w:sz w:val="24"/>
          <w:szCs w:val="24"/>
        </w:rPr>
        <w:t>approach</w:t>
      </w:r>
      <w:r w:rsidRPr="004427F8">
        <w:rPr>
          <w:rFonts w:ascii="Times New Roman" w:eastAsia="Times New Roman" w:hAnsi="Times New Roman" w:cs="Times New Roman"/>
          <w:sz w:val="24"/>
          <w:szCs w:val="24"/>
        </w:rPr>
        <w:t xml:space="preserve">: students at </w:t>
      </w:r>
      <w:r w:rsidR="00E04A84">
        <w:rPr>
          <w:rFonts w:ascii="Times New Roman" w:eastAsia="Times New Roman" w:hAnsi="Times New Roman" w:cs="Times New Roman"/>
          <w:sz w:val="24"/>
          <w:szCs w:val="24"/>
        </w:rPr>
        <w:t xml:space="preserve">a </w:t>
      </w:r>
      <w:r w:rsidRPr="004427F8">
        <w:rPr>
          <w:rFonts w:ascii="Times New Roman" w:eastAsia="Times New Roman" w:hAnsi="Times New Roman" w:cs="Times New Roman"/>
          <w:sz w:val="24"/>
          <w:szCs w:val="24"/>
        </w:rPr>
        <w:t>lower functioning level may review the</w:t>
      </w:r>
      <w:r w:rsidR="00E93FAF" w:rsidRPr="004427F8">
        <w:rPr>
          <w:rFonts w:ascii="Times New Roman" w:eastAsia="Times New Roman" w:hAnsi="Times New Roman" w:cs="Times New Roman"/>
          <w:sz w:val="24"/>
          <w:szCs w:val="24"/>
        </w:rPr>
        <w:t xml:space="preserve"> basic </w:t>
      </w:r>
      <w:r w:rsidRPr="004427F8">
        <w:rPr>
          <w:rFonts w:ascii="Times New Roman" w:eastAsia="Times New Roman" w:hAnsi="Times New Roman" w:cs="Times New Roman"/>
          <w:sz w:val="24"/>
          <w:szCs w:val="24"/>
        </w:rPr>
        <w:t xml:space="preserve"> concept</w:t>
      </w:r>
      <w:r w:rsidR="00E93FAF" w:rsidRPr="004427F8">
        <w:rPr>
          <w:rFonts w:ascii="Times New Roman" w:eastAsia="Times New Roman" w:hAnsi="Times New Roman" w:cs="Times New Roman"/>
          <w:sz w:val="24"/>
          <w:szCs w:val="24"/>
        </w:rPr>
        <w:t>s</w:t>
      </w:r>
      <w:r w:rsidRPr="004427F8">
        <w:rPr>
          <w:rFonts w:ascii="Times New Roman" w:eastAsia="Times New Roman" w:hAnsi="Times New Roman" w:cs="Times New Roman"/>
          <w:sz w:val="24"/>
          <w:szCs w:val="24"/>
        </w:rPr>
        <w:t xml:space="preserve"> and play a food-chain game at:</w:t>
      </w:r>
      <w:r w:rsidR="00A76F70" w:rsidRPr="00A76F70">
        <w:rPr>
          <w:rFonts w:ascii="Times New Roman" w:eastAsia="Times New Roman" w:hAnsi="Times New Roman" w:cs="Times New Roman"/>
          <w:sz w:val="24"/>
          <w:szCs w:val="24"/>
        </w:rPr>
        <w:t xml:space="preserve"> </w:t>
      </w:r>
      <w:hyperlink r:id="rId7" w:history="1">
        <w:r w:rsidRPr="004427F8">
          <w:rPr>
            <w:rStyle w:val="Hyperlink"/>
            <w:rFonts w:ascii="Times New Roman" w:eastAsia="Times New Roman" w:hAnsi="Times New Roman" w:cs="Times New Roman"/>
            <w:sz w:val="24"/>
            <w:szCs w:val="24"/>
          </w:rPr>
          <w:t>http://www.cookie.com/kids/gam</w:t>
        </w:r>
        <w:r w:rsidRPr="004427F8">
          <w:rPr>
            <w:rStyle w:val="Hyperlink"/>
            <w:rFonts w:ascii="Times New Roman" w:eastAsia="Times New Roman" w:hAnsi="Times New Roman" w:cs="Times New Roman"/>
            <w:sz w:val="24"/>
            <w:szCs w:val="24"/>
          </w:rPr>
          <w:t>e</w:t>
        </w:r>
        <w:r w:rsidRPr="004427F8">
          <w:rPr>
            <w:rStyle w:val="Hyperlink"/>
            <w:rFonts w:ascii="Times New Roman" w:eastAsia="Times New Roman" w:hAnsi="Times New Roman" w:cs="Times New Roman"/>
            <w:sz w:val="24"/>
            <w:szCs w:val="24"/>
          </w:rPr>
          <w:t>s/food-chain.html</w:t>
        </w:r>
      </w:hyperlink>
      <w:r w:rsidRPr="004427F8">
        <w:rPr>
          <w:rFonts w:ascii="Times New Roman" w:eastAsia="Times New Roman" w:hAnsi="Times New Roman" w:cs="Times New Roman"/>
          <w:sz w:val="24"/>
          <w:szCs w:val="24"/>
        </w:rPr>
        <w:t>, followed by an energy transfer assessment sheet below:</w:t>
      </w:r>
      <w:r w:rsidRPr="004427F8">
        <w:rPr>
          <w:rFonts w:ascii="Times New Roman" w:eastAsia="Times New Roman" w:hAnsi="Times New Roman" w:cs="Times New Roman"/>
          <w:noProof/>
          <w:sz w:val="24"/>
          <w:szCs w:val="24"/>
        </w:rPr>
        <w:t xml:space="preserve"> </w:t>
      </w:r>
    </w:p>
    <w:p w:rsidR="002C0A26" w:rsidRPr="00E93FAF" w:rsidRDefault="00E93FAF" w:rsidP="00E93FAF">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76F70">
        <w:rPr>
          <w:rFonts w:ascii="Times New Roman" w:eastAsia="Times New Roman" w:hAnsi="Times New Roman" w:cs="Times New Roman"/>
          <w:b/>
          <w:bCs/>
          <w:sz w:val="27"/>
          <w:szCs w:val="27"/>
        </w:rPr>
        <w:lastRenderedPageBreak/>
        <w:t xml:space="preserve">Food Chain Worksheet </w:t>
      </w:r>
      <w:r w:rsidR="002C0A26" w:rsidRPr="002C0A26">
        <w:rPr>
          <w:rFonts w:ascii="Times New Roman" w:eastAsia="Times New Roman" w:hAnsi="Times New Roman" w:cs="Times New Roman"/>
          <w:sz w:val="24"/>
          <w:szCs w:val="24"/>
        </w:rPr>
        <w:drawing>
          <wp:inline distT="0" distB="0" distL="0" distR="0">
            <wp:extent cx="6480350" cy="7896225"/>
            <wp:effectExtent l="19050" t="0" r="0" b="0"/>
            <wp:docPr id="2" name="Picture 1" descr="http://media.cookie.com/worksheet/big/science/food-chain/1stgrade/worksheet/worksheet-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cookie.com/worksheet/big/science/food-chain/1stgrade/worksheet/worksheet-16.png"/>
                    <pic:cNvPicPr>
                      <a:picLocks noChangeAspect="1" noChangeArrowheads="1"/>
                    </pic:cNvPicPr>
                  </pic:nvPicPr>
                  <pic:blipFill>
                    <a:blip r:embed="rId8" cstate="print"/>
                    <a:srcRect/>
                    <a:stretch>
                      <a:fillRect/>
                    </a:stretch>
                  </pic:blipFill>
                  <pic:spPr bwMode="auto">
                    <a:xfrm>
                      <a:off x="0" y="0"/>
                      <a:ext cx="6480350" cy="7896225"/>
                    </a:xfrm>
                    <a:prstGeom prst="rect">
                      <a:avLst/>
                    </a:prstGeom>
                    <a:noFill/>
                    <a:ln w="9525">
                      <a:noFill/>
                      <a:miter lim="800000"/>
                      <a:headEnd/>
                      <a:tailEnd/>
                    </a:ln>
                  </pic:spPr>
                </pic:pic>
              </a:graphicData>
            </a:graphic>
          </wp:inline>
        </w:drawing>
      </w:r>
    </w:p>
    <w:p w:rsidR="002777B4" w:rsidRPr="002777B4" w:rsidRDefault="002777B4" w:rsidP="002777B4">
      <w:pPr>
        <w:spacing w:before="100" w:beforeAutospacing="1" w:after="100" w:afterAutospacing="1" w:line="240" w:lineRule="auto"/>
        <w:rPr>
          <w:rFonts w:ascii="Times New Roman" w:eastAsia="Times New Roman" w:hAnsi="Times New Roman" w:cs="Times New Roman"/>
          <w:b/>
          <w:sz w:val="24"/>
          <w:szCs w:val="24"/>
        </w:rPr>
      </w:pPr>
      <w:r w:rsidRPr="002777B4">
        <w:rPr>
          <w:rFonts w:ascii="Times New Roman" w:eastAsia="Times New Roman" w:hAnsi="Times New Roman" w:cs="Times New Roman"/>
          <w:b/>
          <w:sz w:val="24"/>
          <w:szCs w:val="24"/>
        </w:rPr>
        <w:lastRenderedPageBreak/>
        <w:t>Closure:</w:t>
      </w:r>
    </w:p>
    <w:p w:rsidR="00A76F70" w:rsidRPr="00A76F70" w:rsidRDefault="00A76F70" w:rsidP="0029754D">
      <w:pPr>
        <w:spacing w:before="100" w:beforeAutospacing="1" w:after="100" w:afterAutospacing="1" w:line="240" w:lineRule="auto"/>
        <w:rPr>
          <w:rFonts w:ascii="Times New Roman" w:eastAsia="Times New Roman" w:hAnsi="Times New Roman" w:cs="Times New Roman"/>
          <w:sz w:val="24"/>
          <w:szCs w:val="24"/>
        </w:rPr>
      </w:pPr>
      <w:r w:rsidRPr="00A76F70">
        <w:rPr>
          <w:rFonts w:ascii="Times New Roman" w:eastAsia="Times New Roman" w:hAnsi="Times New Roman" w:cs="Times New Roman"/>
          <w:sz w:val="24"/>
          <w:szCs w:val="24"/>
        </w:rPr>
        <w:t xml:space="preserve">Once the students have cleaned up and are settled </w:t>
      </w:r>
      <w:r w:rsidR="002735A2" w:rsidRPr="00E93FAF">
        <w:rPr>
          <w:rFonts w:ascii="Times New Roman" w:eastAsia="Times New Roman" w:hAnsi="Times New Roman" w:cs="Times New Roman"/>
          <w:sz w:val="24"/>
          <w:szCs w:val="24"/>
        </w:rPr>
        <w:t xml:space="preserve">again, display the food chains they’ve </w:t>
      </w:r>
      <w:r w:rsidR="002C0A26" w:rsidRPr="00E93FAF">
        <w:rPr>
          <w:rFonts w:ascii="Times New Roman" w:eastAsia="Times New Roman" w:hAnsi="Times New Roman" w:cs="Times New Roman"/>
          <w:sz w:val="24"/>
          <w:szCs w:val="24"/>
        </w:rPr>
        <w:t>made, d</w:t>
      </w:r>
      <w:r w:rsidRPr="00A76F70">
        <w:rPr>
          <w:rFonts w:ascii="Times New Roman" w:eastAsia="Times New Roman" w:hAnsi="Times New Roman" w:cs="Times New Roman"/>
          <w:sz w:val="24"/>
          <w:szCs w:val="24"/>
        </w:rPr>
        <w:t>iscuss the transfer of energy from one level of the food chain to the next, focusing on how any one organism can't transfer the energy it gets from its food directly to the next organism in the food chain because it needs to use some of that energy itself to grow, reproduce</w:t>
      </w:r>
      <w:r w:rsidR="00FF2E1B">
        <w:rPr>
          <w:rFonts w:ascii="Times New Roman" w:eastAsia="Times New Roman" w:hAnsi="Times New Roman" w:cs="Times New Roman"/>
          <w:sz w:val="24"/>
          <w:szCs w:val="24"/>
        </w:rPr>
        <w:t>,</w:t>
      </w:r>
      <w:r w:rsidRPr="00A76F70">
        <w:rPr>
          <w:rFonts w:ascii="Times New Roman" w:eastAsia="Times New Roman" w:hAnsi="Times New Roman" w:cs="Times New Roman"/>
          <w:sz w:val="24"/>
          <w:szCs w:val="24"/>
        </w:rPr>
        <w:t xml:space="preserve"> and survive. </w:t>
      </w:r>
    </w:p>
    <w:p w:rsidR="00A76F70" w:rsidRPr="00FF2E1B" w:rsidRDefault="00A76F70" w:rsidP="00A76F70">
      <w:pPr>
        <w:pStyle w:val="NormalWeb"/>
      </w:pPr>
      <w:r w:rsidRPr="00FF2E1B">
        <w:rPr>
          <w:rStyle w:val="Strong"/>
        </w:rPr>
        <w:t>Assessment</w:t>
      </w:r>
    </w:p>
    <w:p w:rsidR="00A76F70" w:rsidRPr="00FF2E1B" w:rsidRDefault="00A76F70" w:rsidP="00A76F70">
      <w:pPr>
        <w:numPr>
          <w:ilvl w:val="0"/>
          <w:numId w:val="2"/>
        </w:numPr>
        <w:spacing w:before="100" w:beforeAutospacing="1" w:after="100" w:afterAutospacing="1" w:line="240" w:lineRule="auto"/>
        <w:rPr>
          <w:rFonts w:ascii="Times New Roman" w:hAnsi="Times New Roman" w:cs="Times New Roman"/>
          <w:sz w:val="24"/>
          <w:szCs w:val="24"/>
        </w:rPr>
      </w:pPr>
      <w:r w:rsidRPr="00FF2E1B">
        <w:rPr>
          <w:rFonts w:ascii="Times New Roman" w:hAnsi="Times New Roman" w:cs="Times New Roman"/>
          <w:sz w:val="24"/>
          <w:szCs w:val="24"/>
        </w:rPr>
        <w:t xml:space="preserve">Pick an ingredient from your lunch today and construct a food chain. Make sure to start with the sun and include yourself. </w:t>
      </w:r>
      <w:r w:rsidRPr="00FF2E1B">
        <w:rPr>
          <w:rFonts w:ascii="Times New Roman" w:hAnsi="Times New Roman" w:cs="Times New Roman"/>
          <w:b/>
          <w:sz w:val="24"/>
          <w:szCs w:val="24"/>
        </w:rPr>
        <w:t>Identify the role of each organism</w:t>
      </w:r>
      <w:r w:rsidRPr="00FF2E1B">
        <w:rPr>
          <w:rFonts w:ascii="Times New Roman" w:hAnsi="Times New Roman" w:cs="Times New Roman"/>
          <w:sz w:val="24"/>
          <w:szCs w:val="24"/>
        </w:rPr>
        <w:t xml:space="preserve"> (producer, herbivore, omnivore, etc.).</w:t>
      </w:r>
    </w:p>
    <w:p w:rsidR="0029754D" w:rsidRPr="00FF2E1B" w:rsidRDefault="0029754D" w:rsidP="0029754D">
      <w:pPr>
        <w:spacing w:before="100" w:beforeAutospacing="1" w:after="100" w:afterAutospacing="1" w:line="240" w:lineRule="auto"/>
        <w:ind w:left="720"/>
        <w:rPr>
          <w:rFonts w:ascii="Times New Roman" w:hAnsi="Times New Roman" w:cs="Times New Roman"/>
          <w:b/>
          <w:sz w:val="24"/>
          <w:szCs w:val="24"/>
        </w:rPr>
      </w:pPr>
      <w:r w:rsidRPr="00FF2E1B">
        <w:rPr>
          <w:rFonts w:ascii="Times New Roman" w:hAnsi="Times New Roman" w:cs="Times New Roman"/>
          <w:sz w:val="24"/>
          <w:szCs w:val="24"/>
        </w:rPr>
        <w:t xml:space="preserve">                                                                      </w:t>
      </w:r>
      <w:r w:rsidRPr="00FF2E1B">
        <w:rPr>
          <w:rFonts w:ascii="Times New Roman" w:hAnsi="Times New Roman" w:cs="Times New Roman"/>
          <w:b/>
          <w:sz w:val="24"/>
          <w:szCs w:val="24"/>
        </w:rPr>
        <w:t>RUBRICS</w:t>
      </w:r>
    </w:p>
    <w:tbl>
      <w:tblPr>
        <w:tblStyle w:val="TableGrid"/>
        <w:tblW w:w="0" w:type="auto"/>
        <w:tblInd w:w="-252" w:type="dxa"/>
        <w:tblLook w:val="04A0"/>
      </w:tblPr>
      <w:tblGrid>
        <w:gridCol w:w="2064"/>
        <w:gridCol w:w="1941"/>
        <w:gridCol w:w="1941"/>
        <w:gridCol w:w="1941"/>
        <w:gridCol w:w="1941"/>
      </w:tblGrid>
      <w:tr w:rsidR="002777B4" w:rsidRPr="00FF2E1B" w:rsidTr="000210F5">
        <w:tc>
          <w:tcPr>
            <w:tcW w:w="2887" w:type="dxa"/>
          </w:tcPr>
          <w:p w:rsidR="002777B4" w:rsidRPr="00FF2E1B" w:rsidRDefault="002777B4" w:rsidP="000210F5">
            <w:pPr>
              <w:rPr>
                <w:rFonts w:ascii="Times New Roman" w:hAnsi="Times New Roman" w:cs="Times New Roman"/>
                <w:sz w:val="24"/>
                <w:szCs w:val="24"/>
              </w:rPr>
            </w:pPr>
          </w:p>
        </w:tc>
        <w:tc>
          <w:tcPr>
            <w:tcW w:w="2635" w:type="dxa"/>
          </w:tcPr>
          <w:p w:rsidR="002777B4" w:rsidRPr="00FF2E1B" w:rsidRDefault="002777B4" w:rsidP="000210F5">
            <w:pPr>
              <w:jc w:val="center"/>
              <w:rPr>
                <w:rFonts w:ascii="Times New Roman" w:hAnsi="Times New Roman" w:cs="Times New Roman"/>
                <w:sz w:val="24"/>
                <w:szCs w:val="24"/>
              </w:rPr>
            </w:pPr>
            <w:r w:rsidRPr="00FF2E1B">
              <w:rPr>
                <w:rFonts w:ascii="Times New Roman" w:hAnsi="Times New Roman" w:cs="Times New Roman"/>
                <w:sz w:val="24"/>
                <w:szCs w:val="24"/>
              </w:rPr>
              <w:t>4</w:t>
            </w:r>
          </w:p>
        </w:tc>
        <w:tc>
          <w:tcPr>
            <w:tcW w:w="2635" w:type="dxa"/>
          </w:tcPr>
          <w:p w:rsidR="002777B4" w:rsidRPr="00FF2E1B" w:rsidRDefault="002777B4" w:rsidP="000210F5">
            <w:pPr>
              <w:jc w:val="center"/>
              <w:rPr>
                <w:rFonts w:ascii="Times New Roman" w:hAnsi="Times New Roman" w:cs="Times New Roman"/>
                <w:sz w:val="24"/>
                <w:szCs w:val="24"/>
              </w:rPr>
            </w:pPr>
            <w:r w:rsidRPr="00FF2E1B">
              <w:rPr>
                <w:rFonts w:ascii="Times New Roman" w:hAnsi="Times New Roman" w:cs="Times New Roman"/>
                <w:sz w:val="24"/>
                <w:szCs w:val="24"/>
              </w:rPr>
              <w:t>3</w:t>
            </w:r>
          </w:p>
        </w:tc>
        <w:tc>
          <w:tcPr>
            <w:tcW w:w="2635" w:type="dxa"/>
          </w:tcPr>
          <w:p w:rsidR="002777B4" w:rsidRPr="00FF2E1B" w:rsidRDefault="002777B4" w:rsidP="000210F5">
            <w:pPr>
              <w:jc w:val="center"/>
              <w:rPr>
                <w:rFonts w:ascii="Times New Roman" w:hAnsi="Times New Roman" w:cs="Times New Roman"/>
                <w:sz w:val="24"/>
                <w:szCs w:val="24"/>
              </w:rPr>
            </w:pPr>
            <w:r w:rsidRPr="00FF2E1B">
              <w:rPr>
                <w:rFonts w:ascii="Times New Roman" w:hAnsi="Times New Roman" w:cs="Times New Roman"/>
                <w:sz w:val="24"/>
                <w:szCs w:val="24"/>
              </w:rPr>
              <w:t>2</w:t>
            </w:r>
          </w:p>
        </w:tc>
        <w:tc>
          <w:tcPr>
            <w:tcW w:w="2636" w:type="dxa"/>
          </w:tcPr>
          <w:p w:rsidR="002777B4" w:rsidRPr="00FF2E1B" w:rsidRDefault="002777B4" w:rsidP="000210F5">
            <w:pPr>
              <w:jc w:val="center"/>
              <w:rPr>
                <w:rFonts w:ascii="Times New Roman" w:hAnsi="Times New Roman" w:cs="Times New Roman"/>
                <w:sz w:val="24"/>
                <w:szCs w:val="24"/>
              </w:rPr>
            </w:pPr>
            <w:r w:rsidRPr="00FF2E1B">
              <w:rPr>
                <w:rFonts w:ascii="Times New Roman" w:hAnsi="Times New Roman" w:cs="Times New Roman"/>
                <w:sz w:val="24"/>
                <w:szCs w:val="24"/>
              </w:rPr>
              <w:t>1</w:t>
            </w:r>
          </w:p>
        </w:tc>
      </w:tr>
      <w:tr w:rsidR="002777B4" w:rsidRPr="00FF2E1B" w:rsidTr="000210F5">
        <w:tc>
          <w:tcPr>
            <w:tcW w:w="2887" w:type="dxa"/>
          </w:tcPr>
          <w:p w:rsidR="002777B4" w:rsidRPr="00FF2E1B" w:rsidRDefault="002777B4" w:rsidP="000210F5">
            <w:pPr>
              <w:rPr>
                <w:rFonts w:ascii="Times New Roman" w:hAnsi="Times New Roman" w:cs="Times New Roman"/>
                <w:sz w:val="24"/>
                <w:szCs w:val="24"/>
              </w:rPr>
            </w:pPr>
            <w:r w:rsidRPr="00FF2E1B">
              <w:rPr>
                <w:rFonts w:ascii="Times New Roman" w:hAnsi="Times New Roman" w:cs="Times New Roman"/>
                <w:sz w:val="24"/>
                <w:szCs w:val="24"/>
              </w:rPr>
              <w:t>Student Understanding</w:t>
            </w:r>
          </w:p>
        </w:tc>
        <w:tc>
          <w:tcPr>
            <w:tcW w:w="2635" w:type="dxa"/>
          </w:tcPr>
          <w:p w:rsidR="002777B4" w:rsidRPr="00FF2E1B" w:rsidRDefault="002777B4" w:rsidP="000210F5">
            <w:pPr>
              <w:autoSpaceDE w:val="0"/>
              <w:autoSpaceDN w:val="0"/>
              <w:adjustRightInd w:val="0"/>
              <w:rPr>
                <w:rFonts w:ascii="Times New Roman" w:hAnsi="Times New Roman" w:cs="Times New Roman"/>
                <w:bCs/>
                <w:sz w:val="24"/>
                <w:szCs w:val="24"/>
              </w:rPr>
            </w:pPr>
            <w:r w:rsidRPr="00FF2E1B">
              <w:rPr>
                <w:rFonts w:ascii="Times New Roman" w:hAnsi="Times New Roman" w:cs="Times New Roman"/>
                <w:sz w:val="24"/>
                <w:szCs w:val="24"/>
              </w:rPr>
              <w:t xml:space="preserve">• </w:t>
            </w:r>
            <w:r w:rsidRPr="00FF2E1B">
              <w:rPr>
                <w:rFonts w:ascii="Times New Roman" w:hAnsi="Times New Roman" w:cs="Times New Roman"/>
                <w:bCs/>
                <w:sz w:val="24"/>
                <w:szCs w:val="24"/>
              </w:rPr>
              <w:t xml:space="preserve">There is evidence that the student has a </w:t>
            </w:r>
            <w:r w:rsidRPr="00FF2E1B">
              <w:rPr>
                <w:rFonts w:ascii="Times New Roman" w:hAnsi="Times New Roman" w:cs="Times New Roman"/>
                <w:b/>
                <w:bCs/>
                <w:iCs/>
                <w:sz w:val="24"/>
                <w:szCs w:val="24"/>
              </w:rPr>
              <w:t>full and complete</w:t>
            </w:r>
            <w:r w:rsidRPr="00FF2E1B">
              <w:rPr>
                <w:rFonts w:ascii="Times New Roman" w:hAnsi="Times New Roman" w:cs="Times New Roman"/>
                <w:bCs/>
                <w:iCs/>
                <w:sz w:val="24"/>
                <w:szCs w:val="24"/>
              </w:rPr>
              <w:t xml:space="preserve"> understanding </w:t>
            </w:r>
            <w:r w:rsidRPr="00FF2E1B">
              <w:rPr>
                <w:rFonts w:ascii="Times New Roman" w:hAnsi="Times New Roman" w:cs="Times New Roman"/>
                <w:bCs/>
                <w:sz w:val="24"/>
                <w:szCs w:val="24"/>
              </w:rPr>
              <w:t xml:space="preserve">of </w:t>
            </w:r>
            <w:r w:rsidR="0029754D" w:rsidRPr="00FF2E1B">
              <w:rPr>
                <w:rFonts w:ascii="Times New Roman" w:hAnsi="Times New Roman" w:cs="Times New Roman"/>
                <w:bCs/>
                <w:sz w:val="24"/>
                <w:szCs w:val="24"/>
              </w:rPr>
              <w:t>the energy transfer through a food chain</w:t>
            </w:r>
          </w:p>
          <w:p w:rsidR="002777B4" w:rsidRPr="00FF2E1B" w:rsidRDefault="002777B4" w:rsidP="0029754D">
            <w:pPr>
              <w:autoSpaceDE w:val="0"/>
              <w:autoSpaceDN w:val="0"/>
              <w:adjustRightInd w:val="0"/>
              <w:rPr>
                <w:rFonts w:ascii="Times New Roman" w:hAnsi="Times New Roman" w:cs="Times New Roman"/>
                <w:sz w:val="24"/>
                <w:szCs w:val="24"/>
              </w:rPr>
            </w:pPr>
          </w:p>
        </w:tc>
        <w:tc>
          <w:tcPr>
            <w:tcW w:w="2635" w:type="dxa"/>
          </w:tcPr>
          <w:p w:rsidR="0029754D" w:rsidRPr="00FF2E1B" w:rsidRDefault="002777B4" w:rsidP="0029754D">
            <w:pPr>
              <w:autoSpaceDE w:val="0"/>
              <w:autoSpaceDN w:val="0"/>
              <w:adjustRightInd w:val="0"/>
              <w:rPr>
                <w:rFonts w:ascii="Times New Roman" w:hAnsi="Times New Roman" w:cs="Times New Roman"/>
                <w:bCs/>
                <w:sz w:val="24"/>
                <w:szCs w:val="24"/>
              </w:rPr>
            </w:pPr>
            <w:r w:rsidRPr="00FF2E1B">
              <w:rPr>
                <w:rFonts w:ascii="Times New Roman" w:hAnsi="Times New Roman" w:cs="Times New Roman"/>
                <w:sz w:val="24"/>
                <w:szCs w:val="24"/>
              </w:rPr>
              <w:t xml:space="preserve">• </w:t>
            </w:r>
            <w:r w:rsidRPr="00FF2E1B">
              <w:rPr>
                <w:rFonts w:ascii="Times New Roman" w:hAnsi="Times New Roman" w:cs="Times New Roman"/>
                <w:bCs/>
                <w:sz w:val="24"/>
                <w:szCs w:val="24"/>
              </w:rPr>
              <w:t xml:space="preserve">There is evidence that the student has a </w:t>
            </w:r>
            <w:r w:rsidRPr="00FF2E1B">
              <w:rPr>
                <w:rFonts w:ascii="Times New Roman" w:hAnsi="Times New Roman" w:cs="Times New Roman"/>
                <w:b/>
                <w:bCs/>
                <w:iCs/>
                <w:sz w:val="24"/>
                <w:szCs w:val="24"/>
              </w:rPr>
              <w:t>general</w:t>
            </w:r>
            <w:r w:rsidRPr="00FF2E1B">
              <w:rPr>
                <w:rFonts w:ascii="Times New Roman" w:hAnsi="Times New Roman" w:cs="Times New Roman"/>
                <w:bCs/>
                <w:iCs/>
                <w:sz w:val="24"/>
                <w:szCs w:val="24"/>
              </w:rPr>
              <w:t xml:space="preserve"> und</w:t>
            </w:r>
            <w:r w:rsidR="0029754D" w:rsidRPr="00FF2E1B">
              <w:rPr>
                <w:rFonts w:ascii="Times New Roman" w:hAnsi="Times New Roman" w:cs="Times New Roman"/>
                <w:bCs/>
                <w:iCs/>
                <w:sz w:val="24"/>
                <w:szCs w:val="24"/>
              </w:rPr>
              <w:t xml:space="preserve">erstanding </w:t>
            </w:r>
            <w:r w:rsidR="0029754D" w:rsidRPr="00FF2E1B">
              <w:rPr>
                <w:rFonts w:ascii="Times New Roman" w:hAnsi="Times New Roman" w:cs="Times New Roman"/>
                <w:bCs/>
                <w:sz w:val="24"/>
                <w:szCs w:val="24"/>
              </w:rPr>
              <w:t xml:space="preserve">of </w:t>
            </w:r>
            <w:r w:rsidR="0029754D" w:rsidRPr="00FF2E1B">
              <w:rPr>
                <w:rFonts w:ascii="Times New Roman" w:hAnsi="Times New Roman" w:cs="Times New Roman"/>
                <w:bCs/>
                <w:sz w:val="24"/>
                <w:szCs w:val="24"/>
              </w:rPr>
              <w:t>the energy transfer through a food chain</w:t>
            </w:r>
          </w:p>
          <w:p w:rsidR="002777B4" w:rsidRPr="00FF2E1B" w:rsidRDefault="002777B4" w:rsidP="0029754D">
            <w:pPr>
              <w:autoSpaceDE w:val="0"/>
              <w:autoSpaceDN w:val="0"/>
              <w:adjustRightInd w:val="0"/>
              <w:rPr>
                <w:rFonts w:ascii="Times New Roman" w:hAnsi="Times New Roman" w:cs="Times New Roman"/>
                <w:sz w:val="24"/>
                <w:szCs w:val="24"/>
              </w:rPr>
            </w:pPr>
          </w:p>
        </w:tc>
        <w:tc>
          <w:tcPr>
            <w:tcW w:w="2635" w:type="dxa"/>
          </w:tcPr>
          <w:p w:rsidR="002777B4" w:rsidRPr="00FF2E1B" w:rsidRDefault="002777B4" w:rsidP="000210F5">
            <w:pPr>
              <w:autoSpaceDE w:val="0"/>
              <w:autoSpaceDN w:val="0"/>
              <w:adjustRightInd w:val="0"/>
              <w:rPr>
                <w:rFonts w:ascii="Times New Roman" w:hAnsi="Times New Roman" w:cs="Times New Roman"/>
                <w:bCs/>
                <w:sz w:val="24"/>
                <w:szCs w:val="24"/>
              </w:rPr>
            </w:pPr>
            <w:r w:rsidRPr="00FF2E1B">
              <w:rPr>
                <w:rFonts w:ascii="Times New Roman" w:hAnsi="Times New Roman" w:cs="Times New Roman"/>
                <w:sz w:val="24"/>
                <w:szCs w:val="24"/>
              </w:rPr>
              <w:t xml:space="preserve">• </w:t>
            </w:r>
            <w:r w:rsidRPr="00FF2E1B">
              <w:rPr>
                <w:rFonts w:ascii="Times New Roman" w:hAnsi="Times New Roman" w:cs="Times New Roman"/>
                <w:bCs/>
                <w:sz w:val="24"/>
                <w:szCs w:val="24"/>
              </w:rPr>
              <w:t xml:space="preserve">There is evidence that the student has </w:t>
            </w:r>
            <w:r w:rsidRPr="00FF2E1B">
              <w:rPr>
                <w:rFonts w:ascii="Times New Roman" w:hAnsi="Times New Roman" w:cs="Times New Roman"/>
                <w:b/>
                <w:bCs/>
                <w:iCs/>
                <w:sz w:val="24"/>
                <w:szCs w:val="24"/>
              </w:rPr>
              <w:t>minimal</w:t>
            </w:r>
            <w:r w:rsidRPr="00FF2E1B">
              <w:rPr>
                <w:rFonts w:ascii="Times New Roman" w:hAnsi="Times New Roman" w:cs="Times New Roman"/>
                <w:bCs/>
                <w:iCs/>
                <w:sz w:val="24"/>
                <w:szCs w:val="24"/>
              </w:rPr>
              <w:t xml:space="preserve"> understanding </w:t>
            </w:r>
            <w:r w:rsidRPr="00FF2E1B">
              <w:rPr>
                <w:rFonts w:ascii="Times New Roman" w:hAnsi="Times New Roman" w:cs="Times New Roman"/>
                <w:bCs/>
                <w:sz w:val="24"/>
                <w:szCs w:val="24"/>
              </w:rPr>
              <w:t>of.</w:t>
            </w:r>
          </w:p>
          <w:p w:rsidR="0029754D" w:rsidRPr="00FF2E1B" w:rsidRDefault="0029754D" w:rsidP="0029754D">
            <w:pPr>
              <w:autoSpaceDE w:val="0"/>
              <w:autoSpaceDN w:val="0"/>
              <w:adjustRightInd w:val="0"/>
              <w:rPr>
                <w:rFonts w:ascii="Times New Roman" w:hAnsi="Times New Roman" w:cs="Times New Roman"/>
                <w:bCs/>
                <w:sz w:val="24"/>
                <w:szCs w:val="24"/>
              </w:rPr>
            </w:pPr>
            <w:r w:rsidRPr="00FF2E1B">
              <w:rPr>
                <w:rFonts w:ascii="Times New Roman" w:hAnsi="Times New Roman" w:cs="Times New Roman"/>
                <w:bCs/>
                <w:sz w:val="24"/>
                <w:szCs w:val="24"/>
              </w:rPr>
              <w:t>the energy transfer through a food chain</w:t>
            </w:r>
          </w:p>
          <w:p w:rsidR="002777B4" w:rsidRPr="00FF2E1B" w:rsidRDefault="002777B4" w:rsidP="000210F5">
            <w:pPr>
              <w:rPr>
                <w:rFonts w:ascii="Times New Roman" w:hAnsi="Times New Roman" w:cs="Times New Roman"/>
                <w:sz w:val="24"/>
                <w:szCs w:val="24"/>
              </w:rPr>
            </w:pPr>
          </w:p>
        </w:tc>
        <w:tc>
          <w:tcPr>
            <w:tcW w:w="2636" w:type="dxa"/>
          </w:tcPr>
          <w:p w:rsidR="002777B4" w:rsidRPr="00FF2E1B" w:rsidRDefault="002777B4" w:rsidP="00FF2E1B">
            <w:pPr>
              <w:autoSpaceDE w:val="0"/>
              <w:autoSpaceDN w:val="0"/>
              <w:adjustRightInd w:val="0"/>
              <w:rPr>
                <w:rFonts w:ascii="Times New Roman" w:hAnsi="Times New Roman" w:cs="Times New Roman"/>
                <w:sz w:val="24"/>
                <w:szCs w:val="24"/>
              </w:rPr>
            </w:pPr>
            <w:r w:rsidRPr="00FF2E1B">
              <w:rPr>
                <w:rFonts w:ascii="Times New Roman" w:hAnsi="Times New Roman" w:cs="Times New Roman"/>
                <w:sz w:val="24"/>
                <w:szCs w:val="24"/>
              </w:rPr>
              <w:t xml:space="preserve">• </w:t>
            </w:r>
            <w:r w:rsidRPr="00FF2E1B">
              <w:rPr>
                <w:rFonts w:ascii="Times New Roman" w:hAnsi="Times New Roman" w:cs="Times New Roman"/>
                <w:bCs/>
                <w:sz w:val="24"/>
                <w:szCs w:val="24"/>
              </w:rPr>
              <w:t xml:space="preserve">There is evidence that the student has </w:t>
            </w:r>
            <w:r w:rsidRPr="00FF2E1B">
              <w:rPr>
                <w:rFonts w:ascii="Times New Roman" w:hAnsi="Times New Roman" w:cs="Times New Roman"/>
                <w:b/>
                <w:bCs/>
                <w:iCs/>
                <w:sz w:val="24"/>
                <w:szCs w:val="24"/>
              </w:rPr>
              <w:t>no</w:t>
            </w:r>
            <w:r w:rsidRPr="00FF2E1B">
              <w:rPr>
                <w:rFonts w:ascii="Times New Roman" w:hAnsi="Times New Roman" w:cs="Times New Roman"/>
                <w:bCs/>
                <w:iCs/>
                <w:sz w:val="24"/>
                <w:szCs w:val="24"/>
              </w:rPr>
              <w:t xml:space="preserve"> understanding </w:t>
            </w:r>
            <w:r w:rsidRPr="00FF2E1B">
              <w:rPr>
                <w:rFonts w:ascii="Times New Roman" w:hAnsi="Times New Roman" w:cs="Times New Roman"/>
                <w:bCs/>
                <w:sz w:val="24"/>
                <w:szCs w:val="24"/>
              </w:rPr>
              <w:t>of</w:t>
            </w:r>
            <w:r w:rsidR="0029754D" w:rsidRPr="00FF2E1B">
              <w:rPr>
                <w:rFonts w:ascii="Times New Roman" w:hAnsi="Times New Roman" w:cs="Times New Roman"/>
                <w:bCs/>
                <w:sz w:val="24"/>
                <w:szCs w:val="24"/>
              </w:rPr>
              <w:t xml:space="preserve"> the energy transfer through a food chain</w:t>
            </w:r>
            <w:r w:rsidRPr="00FF2E1B">
              <w:rPr>
                <w:rFonts w:ascii="Times New Roman" w:hAnsi="Times New Roman" w:cs="Times New Roman"/>
                <w:bCs/>
                <w:sz w:val="24"/>
                <w:szCs w:val="24"/>
              </w:rPr>
              <w:t>.</w:t>
            </w:r>
          </w:p>
        </w:tc>
      </w:tr>
      <w:tr w:rsidR="002777B4" w:rsidRPr="00FF2E1B" w:rsidTr="000210F5">
        <w:tc>
          <w:tcPr>
            <w:tcW w:w="2887" w:type="dxa"/>
          </w:tcPr>
          <w:p w:rsidR="002777B4" w:rsidRPr="00FF2E1B" w:rsidRDefault="002777B4" w:rsidP="000210F5">
            <w:pPr>
              <w:rPr>
                <w:rFonts w:ascii="Times New Roman" w:hAnsi="Times New Roman" w:cs="Times New Roman"/>
                <w:sz w:val="24"/>
                <w:szCs w:val="24"/>
              </w:rPr>
            </w:pPr>
            <w:r w:rsidRPr="00FF2E1B">
              <w:rPr>
                <w:rFonts w:ascii="Times New Roman" w:hAnsi="Times New Roman" w:cs="Times New Roman"/>
                <w:sz w:val="24"/>
                <w:szCs w:val="24"/>
              </w:rPr>
              <w:t>Student Response</w:t>
            </w:r>
          </w:p>
        </w:tc>
        <w:tc>
          <w:tcPr>
            <w:tcW w:w="2635" w:type="dxa"/>
          </w:tcPr>
          <w:p w:rsidR="002777B4" w:rsidRPr="00FF2E1B" w:rsidRDefault="002777B4" w:rsidP="0029754D">
            <w:pPr>
              <w:autoSpaceDE w:val="0"/>
              <w:autoSpaceDN w:val="0"/>
              <w:adjustRightInd w:val="0"/>
              <w:rPr>
                <w:rFonts w:ascii="Times New Roman" w:hAnsi="Times New Roman" w:cs="Times New Roman"/>
                <w:sz w:val="24"/>
                <w:szCs w:val="24"/>
              </w:rPr>
            </w:pPr>
            <w:r w:rsidRPr="00FF2E1B">
              <w:rPr>
                <w:rFonts w:ascii="Times New Roman" w:hAnsi="Times New Roman" w:cs="Times New Roman"/>
                <w:sz w:val="24"/>
                <w:szCs w:val="24"/>
              </w:rPr>
              <w:t>The response reflects a complete synthesis of information</w:t>
            </w:r>
          </w:p>
        </w:tc>
        <w:tc>
          <w:tcPr>
            <w:tcW w:w="2635" w:type="dxa"/>
          </w:tcPr>
          <w:p w:rsidR="002777B4" w:rsidRPr="00FF2E1B" w:rsidRDefault="002777B4" w:rsidP="0029754D">
            <w:pPr>
              <w:autoSpaceDE w:val="0"/>
              <w:autoSpaceDN w:val="0"/>
              <w:adjustRightInd w:val="0"/>
              <w:rPr>
                <w:rFonts w:ascii="Times New Roman" w:hAnsi="Times New Roman" w:cs="Times New Roman"/>
                <w:sz w:val="24"/>
                <w:szCs w:val="24"/>
              </w:rPr>
            </w:pPr>
            <w:r w:rsidRPr="00FF2E1B">
              <w:rPr>
                <w:rFonts w:ascii="Times New Roman" w:hAnsi="Times New Roman" w:cs="Times New Roman"/>
                <w:sz w:val="24"/>
                <w:szCs w:val="24"/>
              </w:rPr>
              <w:t>The response reflects some synthesis of information</w:t>
            </w:r>
          </w:p>
        </w:tc>
        <w:tc>
          <w:tcPr>
            <w:tcW w:w="2635" w:type="dxa"/>
          </w:tcPr>
          <w:p w:rsidR="002777B4" w:rsidRPr="00FF2E1B" w:rsidRDefault="002777B4" w:rsidP="0029754D">
            <w:pPr>
              <w:autoSpaceDE w:val="0"/>
              <w:autoSpaceDN w:val="0"/>
              <w:adjustRightInd w:val="0"/>
              <w:rPr>
                <w:rFonts w:ascii="Times New Roman" w:hAnsi="Times New Roman" w:cs="Times New Roman"/>
                <w:sz w:val="24"/>
                <w:szCs w:val="24"/>
              </w:rPr>
            </w:pPr>
            <w:r w:rsidRPr="00FF2E1B">
              <w:rPr>
                <w:rFonts w:ascii="Times New Roman" w:hAnsi="Times New Roman" w:cs="Times New Roman"/>
                <w:sz w:val="24"/>
                <w:szCs w:val="24"/>
              </w:rPr>
              <w:t>The response provides little or no synthesis of information</w:t>
            </w:r>
          </w:p>
        </w:tc>
        <w:tc>
          <w:tcPr>
            <w:tcW w:w="2636" w:type="dxa"/>
          </w:tcPr>
          <w:p w:rsidR="002777B4" w:rsidRPr="00FF2E1B" w:rsidRDefault="002777B4" w:rsidP="000210F5">
            <w:pPr>
              <w:rPr>
                <w:rFonts w:ascii="Times New Roman" w:hAnsi="Times New Roman" w:cs="Times New Roman"/>
                <w:sz w:val="24"/>
                <w:szCs w:val="24"/>
              </w:rPr>
            </w:pPr>
            <w:r w:rsidRPr="00FF2E1B">
              <w:rPr>
                <w:rFonts w:ascii="Times New Roman" w:hAnsi="Times New Roman" w:cs="Times New Roman"/>
                <w:sz w:val="24"/>
                <w:szCs w:val="24"/>
              </w:rPr>
              <w:t>The response is completely incorrect or irrelevant or there is no response.</w:t>
            </w:r>
          </w:p>
        </w:tc>
      </w:tr>
      <w:tr w:rsidR="002777B4" w:rsidRPr="00FF2E1B" w:rsidTr="000210F5">
        <w:tc>
          <w:tcPr>
            <w:tcW w:w="2887" w:type="dxa"/>
          </w:tcPr>
          <w:p w:rsidR="002777B4" w:rsidRPr="00FF2E1B" w:rsidRDefault="002777B4" w:rsidP="000210F5">
            <w:pPr>
              <w:rPr>
                <w:rFonts w:ascii="Times New Roman" w:hAnsi="Times New Roman" w:cs="Times New Roman"/>
                <w:sz w:val="24"/>
                <w:szCs w:val="24"/>
              </w:rPr>
            </w:pPr>
            <w:r w:rsidRPr="00FF2E1B">
              <w:rPr>
                <w:rFonts w:ascii="Times New Roman" w:hAnsi="Times New Roman" w:cs="Times New Roman"/>
                <w:sz w:val="24"/>
                <w:szCs w:val="24"/>
              </w:rPr>
              <w:t>Terminology</w:t>
            </w:r>
          </w:p>
        </w:tc>
        <w:tc>
          <w:tcPr>
            <w:tcW w:w="2635" w:type="dxa"/>
          </w:tcPr>
          <w:p w:rsidR="002777B4" w:rsidRPr="00FF2E1B" w:rsidRDefault="002777B4" w:rsidP="000210F5">
            <w:pPr>
              <w:rPr>
                <w:rFonts w:ascii="Times New Roman" w:hAnsi="Times New Roman" w:cs="Times New Roman"/>
                <w:sz w:val="24"/>
                <w:szCs w:val="24"/>
              </w:rPr>
            </w:pPr>
            <w:r w:rsidRPr="00FF2E1B">
              <w:rPr>
                <w:rFonts w:ascii="Times New Roman" w:hAnsi="Times New Roman" w:cs="Times New Roman"/>
                <w:sz w:val="24"/>
                <w:szCs w:val="24"/>
              </w:rPr>
              <w:t>The accurate use of scientific terminology strengthens the response.</w:t>
            </w:r>
          </w:p>
        </w:tc>
        <w:tc>
          <w:tcPr>
            <w:tcW w:w="2635" w:type="dxa"/>
          </w:tcPr>
          <w:p w:rsidR="002777B4" w:rsidRPr="00FF2E1B" w:rsidRDefault="002777B4" w:rsidP="000210F5">
            <w:pPr>
              <w:rPr>
                <w:rFonts w:ascii="Times New Roman" w:hAnsi="Times New Roman" w:cs="Times New Roman"/>
                <w:sz w:val="24"/>
                <w:szCs w:val="24"/>
              </w:rPr>
            </w:pPr>
            <w:r w:rsidRPr="00FF2E1B">
              <w:rPr>
                <w:rFonts w:ascii="Times New Roman" w:hAnsi="Times New Roman" w:cs="Times New Roman"/>
                <w:sz w:val="24"/>
                <w:szCs w:val="24"/>
              </w:rPr>
              <w:t>The accurate use of scientific terminology is present in the response.</w:t>
            </w:r>
          </w:p>
        </w:tc>
        <w:tc>
          <w:tcPr>
            <w:tcW w:w="2635" w:type="dxa"/>
          </w:tcPr>
          <w:p w:rsidR="002777B4" w:rsidRPr="00FF2E1B" w:rsidRDefault="002777B4" w:rsidP="000210F5">
            <w:pPr>
              <w:rPr>
                <w:rFonts w:ascii="Times New Roman" w:hAnsi="Times New Roman" w:cs="Times New Roman"/>
                <w:sz w:val="24"/>
                <w:szCs w:val="24"/>
              </w:rPr>
            </w:pPr>
            <w:r w:rsidRPr="00FF2E1B">
              <w:rPr>
                <w:rFonts w:ascii="Times New Roman" w:hAnsi="Times New Roman" w:cs="Times New Roman"/>
                <w:sz w:val="24"/>
                <w:szCs w:val="24"/>
              </w:rPr>
              <w:t>The accurate use of scientific terminology may not be present in the response.</w:t>
            </w:r>
          </w:p>
        </w:tc>
        <w:tc>
          <w:tcPr>
            <w:tcW w:w="2636" w:type="dxa"/>
          </w:tcPr>
          <w:p w:rsidR="002777B4" w:rsidRPr="00FF2E1B" w:rsidRDefault="002777B4" w:rsidP="000210F5">
            <w:pPr>
              <w:rPr>
                <w:rFonts w:ascii="Times New Roman" w:hAnsi="Times New Roman" w:cs="Times New Roman"/>
                <w:sz w:val="24"/>
                <w:szCs w:val="24"/>
              </w:rPr>
            </w:pPr>
            <w:r w:rsidRPr="00FF2E1B">
              <w:rPr>
                <w:rFonts w:ascii="Times New Roman" w:hAnsi="Times New Roman" w:cs="Times New Roman"/>
                <w:sz w:val="24"/>
                <w:szCs w:val="24"/>
              </w:rPr>
              <w:t>The accurate use of scientific terminology may not be present in the response.</w:t>
            </w:r>
          </w:p>
        </w:tc>
      </w:tr>
      <w:tr w:rsidR="002777B4" w:rsidRPr="00FF2E1B" w:rsidTr="000210F5">
        <w:tc>
          <w:tcPr>
            <w:tcW w:w="2887" w:type="dxa"/>
          </w:tcPr>
          <w:p w:rsidR="002777B4" w:rsidRPr="00FF2E1B" w:rsidRDefault="002777B4" w:rsidP="000210F5">
            <w:pPr>
              <w:rPr>
                <w:rFonts w:ascii="Times New Roman" w:hAnsi="Times New Roman" w:cs="Times New Roman"/>
                <w:sz w:val="24"/>
                <w:szCs w:val="24"/>
              </w:rPr>
            </w:pPr>
            <w:r w:rsidRPr="00FF2E1B">
              <w:rPr>
                <w:rFonts w:ascii="Times New Roman" w:hAnsi="Times New Roman" w:cs="Times New Roman"/>
                <w:sz w:val="24"/>
                <w:szCs w:val="24"/>
              </w:rPr>
              <w:t>Application of Knowledge</w:t>
            </w:r>
          </w:p>
        </w:tc>
        <w:tc>
          <w:tcPr>
            <w:tcW w:w="2635" w:type="dxa"/>
          </w:tcPr>
          <w:p w:rsidR="002777B4" w:rsidRPr="00FF2E1B" w:rsidRDefault="002777B4" w:rsidP="00E04A84">
            <w:pPr>
              <w:autoSpaceDE w:val="0"/>
              <w:autoSpaceDN w:val="0"/>
              <w:adjustRightInd w:val="0"/>
              <w:rPr>
                <w:rFonts w:ascii="Times New Roman" w:hAnsi="Times New Roman" w:cs="Times New Roman"/>
                <w:sz w:val="24"/>
                <w:szCs w:val="24"/>
              </w:rPr>
            </w:pPr>
            <w:r w:rsidRPr="00FF2E1B">
              <w:rPr>
                <w:rFonts w:ascii="Times New Roman" w:hAnsi="Times New Roman" w:cs="Times New Roman"/>
                <w:sz w:val="24"/>
                <w:szCs w:val="24"/>
              </w:rPr>
              <w:t xml:space="preserve">An effective application of the concept to a practical problem or real-world situation reveals a complete understanding of the </w:t>
            </w:r>
            <w:r w:rsidR="00E04A84" w:rsidRPr="00FF2E1B">
              <w:rPr>
                <w:rFonts w:ascii="Times New Roman" w:hAnsi="Times New Roman" w:cs="Times New Roman"/>
                <w:sz w:val="24"/>
                <w:szCs w:val="24"/>
              </w:rPr>
              <w:t>concept</w:t>
            </w:r>
          </w:p>
        </w:tc>
        <w:tc>
          <w:tcPr>
            <w:tcW w:w="2635" w:type="dxa"/>
          </w:tcPr>
          <w:p w:rsidR="002777B4" w:rsidRPr="00FF2E1B" w:rsidRDefault="002777B4" w:rsidP="00E04A84">
            <w:pPr>
              <w:autoSpaceDE w:val="0"/>
              <w:autoSpaceDN w:val="0"/>
              <w:adjustRightInd w:val="0"/>
              <w:rPr>
                <w:rFonts w:ascii="Times New Roman" w:hAnsi="Times New Roman" w:cs="Times New Roman"/>
                <w:sz w:val="24"/>
                <w:szCs w:val="24"/>
              </w:rPr>
            </w:pPr>
            <w:r w:rsidRPr="00FF2E1B">
              <w:rPr>
                <w:rFonts w:ascii="Times New Roman" w:hAnsi="Times New Roman" w:cs="Times New Roman"/>
                <w:sz w:val="24"/>
                <w:szCs w:val="24"/>
              </w:rPr>
              <w:t xml:space="preserve">An application of the concept to a practical problem or real-world situation reveals a general understanding of the </w:t>
            </w:r>
            <w:r w:rsidR="00E04A84" w:rsidRPr="00FF2E1B">
              <w:rPr>
                <w:rFonts w:ascii="Times New Roman" w:hAnsi="Times New Roman" w:cs="Times New Roman"/>
                <w:sz w:val="24"/>
                <w:szCs w:val="24"/>
              </w:rPr>
              <w:t>concept</w:t>
            </w:r>
          </w:p>
        </w:tc>
        <w:tc>
          <w:tcPr>
            <w:tcW w:w="2635" w:type="dxa"/>
          </w:tcPr>
          <w:p w:rsidR="002777B4" w:rsidRPr="00FF2E1B" w:rsidRDefault="002777B4" w:rsidP="000210F5">
            <w:pPr>
              <w:rPr>
                <w:rFonts w:ascii="Times New Roman" w:hAnsi="Times New Roman" w:cs="Times New Roman"/>
                <w:sz w:val="24"/>
                <w:szCs w:val="24"/>
              </w:rPr>
            </w:pPr>
            <w:r w:rsidRPr="00FF2E1B">
              <w:rPr>
                <w:rFonts w:ascii="Times New Roman" w:hAnsi="Times New Roman" w:cs="Times New Roman"/>
                <w:sz w:val="24"/>
                <w:szCs w:val="24"/>
              </w:rPr>
              <w:t>An application, if attempted, is minimal.</w:t>
            </w:r>
          </w:p>
        </w:tc>
        <w:tc>
          <w:tcPr>
            <w:tcW w:w="2636" w:type="dxa"/>
          </w:tcPr>
          <w:p w:rsidR="002777B4" w:rsidRPr="00FF2E1B" w:rsidRDefault="002777B4" w:rsidP="000210F5">
            <w:pPr>
              <w:rPr>
                <w:rFonts w:ascii="Times New Roman" w:hAnsi="Times New Roman" w:cs="Times New Roman"/>
                <w:sz w:val="24"/>
                <w:szCs w:val="24"/>
              </w:rPr>
            </w:pPr>
            <w:r w:rsidRPr="00FF2E1B">
              <w:rPr>
                <w:rFonts w:ascii="Times New Roman" w:hAnsi="Times New Roman" w:cs="Times New Roman"/>
                <w:sz w:val="24"/>
                <w:szCs w:val="24"/>
              </w:rPr>
              <w:t>An application, if attempted, is minimal.</w:t>
            </w:r>
          </w:p>
        </w:tc>
      </w:tr>
    </w:tbl>
    <w:p w:rsidR="00A76F70" w:rsidRDefault="00E04A84">
      <w:proofErr w:type="spellStart"/>
      <w:r w:rsidRPr="00E04A84">
        <w:rPr>
          <w:b/>
        </w:rPr>
        <w:t>Resourses</w:t>
      </w:r>
      <w:proofErr w:type="spellEnd"/>
      <w:r w:rsidRPr="00E04A84">
        <w:rPr>
          <w:b/>
        </w:rPr>
        <w:t>:</w:t>
      </w:r>
      <w:r>
        <w:t xml:space="preserve"> </w:t>
      </w:r>
      <w:r w:rsidRPr="00E04A84">
        <w:rPr>
          <w:rStyle w:val="BalloonText"/>
          <w:rFonts w:ascii="Arial" w:hAnsi="Arial" w:cs="Arial"/>
          <w:i/>
          <w:iCs/>
          <w:color w:val="222222"/>
        </w:rPr>
        <w:t xml:space="preserve"> </w:t>
      </w:r>
      <w:r>
        <w:rPr>
          <w:rStyle w:val="bc"/>
          <w:rFonts w:ascii="Arial" w:hAnsi="Arial" w:cs="Arial"/>
          <w:i/>
          <w:iCs/>
          <w:color w:val="222222"/>
        </w:rPr>
        <w:t xml:space="preserve">www.mysciencebox.org › </w:t>
      </w:r>
      <w:hyperlink r:id="rId9" w:history="1">
        <w:r>
          <w:rPr>
            <w:rStyle w:val="Hyperlink"/>
            <w:i/>
            <w:iCs/>
          </w:rPr>
          <w:t>Ecology Box</w:t>
        </w:r>
      </w:hyperlink>
      <w:r>
        <w:rPr>
          <w:rStyle w:val="bc"/>
          <w:rFonts w:ascii="Arial" w:hAnsi="Arial" w:cs="Arial"/>
          <w:i/>
          <w:iCs/>
          <w:color w:val="222222"/>
        </w:rPr>
        <w:t xml:space="preserve"> › </w:t>
      </w:r>
      <w:hyperlink r:id="rId10" w:history="1">
        <w:r>
          <w:rPr>
            <w:rStyle w:val="Hyperlink"/>
            <w:i/>
            <w:iCs/>
          </w:rPr>
          <w:t>5. Food Chains</w:t>
        </w:r>
      </w:hyperlink>
      <w:r>
        <w:rPr>
          <w:rStyle w:val="bc"/>
          <w:rFonts w:ascii="Arial" w:hAnsi="Arial" w:cs="Arial"/>
          <w:i/>
          <w:iCs/>
          <w:color w:val="222222"/>
        </w:rPr>
        <w:t>,</w:t>
      </w:r>
      <w:r w:rsidRPr="00E04A84">
        <w:rPr>
          <w:rStyle w:val="Heading3Char"/>
          <w:rFonts w:ascii="Arial" w:eastAsiaTheme="minorHAnsi" w:hAnsi="Arial" w:cs="Arial"/>
          <w:color w:val="222222"/>
        </w:rPr>
        <w:t xml:space="preserve"> </w:t>
      </w:r>
      <w:r>
        <w:rPr>
          <w:rStyle w:val="HTMLCite"/>
          <w:rFonts w:ascii="Arial" w:hAnsi="Arial" w:cs="Arial"/>
          <w:color w:val="222222"/>
        </w:rPr>
        <w:t>www.cookie.com/kids/games/</w:t>
      </w:r>
      <w:r>
        <w:rPr>
          <w:rStyle w:val="HTMLCite"/>
          <w:rFonts w:ascii="Arial" w:hAnsi="Arial" w:cs="Arial"/>
          <w:b/>
          <w:bCs/>
          <w:color w:val="222222"/>
        </w:rPr>
        <w:t>food</w:t>
      </w:r>
      <w:r>
        <w:rPr>
          <w:rStyle w:val="HTMLCite"/>
          <w:rFonts w:ascii="Arial" w:hAnsi="Arial" w:cs="Arial"/>
          <w:color w:val="222222"/>
        </w:rPr>
        <w:t>-</w:t>
      </w:r>
      <w:r>
        <w:rPr>
          <w:rStyle w:val="HTMLCite"/>
          <w:rFonts w:ascii="Arial" w:hAnsi="Arial" w:cs="Arial"/>
          <w:b/>
          <w:bCs/>
          <w:color w:val="222222"/>
        </w:rPr>
        <w:t>chain</w:t>
      </w:r>
      <w:r>
        <w:rPr>
          <w:rStyle w:val="HTMLCite"/>
          <w:rFonts w:ascii="Arial" w:hAnsi="Arial" w:cs="Arial"/>
          <w:color w:val="222222"/>
        </w:rPr>
        <w:t>.html</w:t>
      </w:r>
    </w:p>
    <w:sectPr w:rsidR="00A76F70" w:rsidSect="008243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8754C"/>
    <w:multiLevelType w:val="multilevel"/>
    <w:tmpl w:val="4F106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DD70B5"/>
    <w:multiLevelType w:val="multilevel"/>
    <w:tmpl w:val="29E80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C5C66D4"/>
    <w:multiLevelType w:val="multilevel"/>
    <w:tmpl w:val="A07656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0EB25EB"/>
    <w:multiLevelType w:val="multilevel"/>
    <w:tmpl w:val="D5604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6F70"/>
    <w:rsid w:val="00031CA8"/>
    <w:rsid w:val="0021657B"/>
    <w:rsid w:val="002735A2"/>
    <w:rsid w:val="002777B4"/>
    <w:rsid w:val="0029754D"/>
    <w:rsid w:val="002C0A26"/>
    <w:rsid w:val="003362A8"/>
    <w:rsid w:val="004427F8"/>
    <w:rsid w:val="00570475"/>
    <w:rsid w:val="008243AC"/>
    <w:rsid w:val="00A76F70"/>
    <w:rsid w:val="00E04A84"/>
    <w:rsid w:val="00E93FAF"/>
    <w:rsid w:val="00FF2E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3AC"/>
  </w:style>
  <w:style w:type="paragraph" w:styleId="Heading2">
    <w:name w:val="heading 2"/>
    <w:basedOn w:val="Normal"/>
    <w:next w:val="Normal"/>
    <w:link w:val="Heading2Char"/>
    <w:uiPriority w:val="9"/>
    <w:semiHidden/>
    <w:unhideWhenUsed/>
    <w:qFormat/>
    <w:rsid w:val="00A76F7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A76F7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76F70"/>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A76F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F70"/>
    <w:rPr>
      <w:rFonts w:ascii="Tahoma" w:hAnsi="Tahoma" w:cs="Tahoma"/>
      <w:sz w:val="16"/>
      <w:szCs w:val="16"/>
    </w:rPr>
  </w:style>
  <w:style w:type="character" w:styleId="Strong">
    <w:name w:val="Strong"/>
    <w:basedOn w:val="DefaultParagraphFont"/>
    <w:uiPriority w:val="22"/>
    <w:qFormat/>
    <w:rsid w:val="00A76F70"/>
    <w:rPr>
      <w:b/>
      <w:bCs/>
    </w:rPr>
  </w:style>
  <w:style w:type="paragraph" w:styleId="NormalWeb">
    <w:name w:val="Normal (Web)"/>
    <w:basedOn w:val="Normal"/>
    <w:uiPriority w:val="99"/>
    <w:unhideWhenUsed/>
    <w:rsid w:val="00A76F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A76F70"/>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A76F70"/>
    <w:rPr>
      <w:color w:val="0000FF"/>
      <w:u w:val="single"/>
    </w:rPr>
  </w:style>
  <w:style w:type="paragraph" w:styleId="ListParagraph">
    <w:name w:val="List Paragraph"/>
    <w:basedOn w:val="Normal"/>
    <w:uiPriority w:val="34"/>
    <w:qFormat/>
    <w:rsid w:val="0021657B"/>
    <w:pPr>
      <w:ind w:left="720"/>
      <w:contextualSpacing/>
    </w:pPr>
  </w:style>
  <w:style w:type="table" w:styleId="TableGrid">
    <w:name w:val="Table Grid"/>
    <w:basedOn w:val="TableNormal"/>
    <w:uiPriority w:val="59"/>
    <w:rsid w:val="002777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c">
    <w:name w:val="bc"/>
    <w:basedOn w:val="DefaultParagraphFont"/>
    <w:rsid w:val="00E04A84"/>
  </w:style>
  <w:style w:type="character" w:styleId="HTMLCite">
    <w:name w:val="HTML Cite"/>
    <w:basedOn w:val="DefaultParagraphFont"/>
    <w:uiPriority w:val="99"/>
    <w:semiHidden/>
    <w:unhideWhenUsed/>
    <w:rsid w:val="00E04A84"/>
    <w:rPr>
      <w:i/>
      <w:iCs/>
    </w:rPr>
  </w:style>
  <w:style w:type="character" w:styleId="FollowedHyperlink">
    <w:name w:val="FollowedHyperlink"/>
    <w:basedOn w:val="DefaultParagraphFont"/>
    <w:uiPriority w:val="99"/>
    <w:semiHidden/>
    <w:unhideWhenUsed/>
    <w:rsid w:val="00FF2E1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19893255">
      <w:bodyDiv w:val="1"/>
      <w:marLeft w:val="0"/>
      <w:marRight w:val="0"/>
      <w:marTop w:val="0"/>
      <w:marBottom w:val="0"/>
      <w:divBdr>
        <w:top w:val="none" w:sz="0" w:space="0" w:color="auto"/>
        <w:left w:val="none" w:sz="0" w:space="0" w:color="auto"/>
        <w:bottom w:val="none" w:sz="0" w:space="0" w:color="auto"/>
        <w:right w:val="none" w:sz="0" w:space="0" w:color="auto"/>
      </w:divBdr>
      <w:divsChild>
        <w:div w:id="1705251038">
          <w:marLeft w:val="0"/>
          <w:marRight w:val="0"/>
          <w:marTop w:val="0"/>
          <w:marBottom w:val="0"/>
          <w:divBdr>
            <w:top w:val="none" w:sz="0" w:space="0" w:color="auto"/>
            <w:left w:val="none" w:sz="0" w:space="0" w:color="auto"/>
            <w:bottom w:val="none" w:sz="0" w:space="0" w:color="auto"/>
            <w:right w:val="none" w:sz="0" w:space="0" w:color="auto"/>
          </w:divBdr>
          <w:divsChild>
            <w:div w:id="95086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885748">
      <w:bodyDiv w:val="1"/>
      <w:marLeft w:val="0"/>
      <w:marRight w:val="0"/>
      <w:marTop w:val="0"/>
      <w:marBottom w:val="0"/>
      <w:divBdr>
        <w:top w:val="none" w:sz="0" w:space="0" w:color="auto"/>
        <w:left w:val="none" w:sz="0" w:space="0" w:color="auto"/>
        <w:bottom w:val="none" w:sz="0" w:space="0" w:color="auto"/>
        <w:right w:val="none" w:sz="0" w:space="0" w:color="auto"/>
      </w:divBdr>
      <w:divsChild>
        <w:div w:id="1317344495">
          <w:marLeft w:val="0"/>
          <w:marRight w:val="0"/>
          <w:marTop w:val="0"/>
          <w:marBottom w:val="0"/>
          <w:divBdr>
            <w:top w:val="none" w:sz="0" w:space="0" w:color="auto"/>
            <w:left w:val="none" w:sz="0" w:space="0" w:color="auto"/>
            <w:bottom w:val="none" w:sz="0" w:space="0" w:color="auto"/>
            <w:right w:val="none" w:sz="0" w:space="0" w:color="auto"/>
          </w:divBdr>
          <w:divsChild>
            <w:div w:id="36610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588443">
      <w:bodyDiv w:val="1"/>
      <w:marLeft w:val="0"/>
      <w:marRight w:val="0"/>
      <w:marTop w:val="0"/>
      <w:marBottom w:val="0"/>
      <w:divBdr>
        <w:top w:val="none" w:sz="0" w:space="0" w:color="auto"/>
        <w:left w:val="none" w:sz="0" w:space="0" w:color="auto"/>
        <w:bottom w:val="none" w:sz="0" w:space="0" w:color="auto"/>
        <w:right w:val="none" w:sz="0" w:space="0" w:color="auto"/>
      </w:divBdr>
      <w:divsChild>
        <w:div w:id="1753232228">
          <w:marLeft w:val="0"/>
          <w:marRight w:val="0"/>
          <w:marTop w:val="0"/>
          <w:marBottom w:val="0"/>
          <w:divBdr>
            <w:top w:val="none" w:sz="0" w:space="0" w:color="auto"/>
            <w:left w:val="none" w:sz="0" w:space="0" w:color="auto"/>
            <w:bottom w:val="none" w:sz="0" w:space="0" w:color="auto"/>
            <w:right w:val="none" w:sz="0" w:space="0" w:color="auto"/>
          </w:divBdr>
          <w:divsChild>
            <w:div w:id="467943514">
              <w:marLeft w:val="0"/>
              <w:marRight w:val="0"/>
              <w:marTop w:val="0"/>
              <w:marBottom w:val="0"/>
              <w:divBdr>
                <w:top w:val="none" w:sz="0" w:space="0" w:color="auto"/>
                <w:left w:val="none" w:sz="0" w:space="0" w:color="auto"/>
                <w:bottom w:val="none" w:sz="0" w:space="0" w:color="auto"/>
                <w:right w:val="none" w:sz="0" w:space="0" w:color="auto"/>
              </w:divBdr>
              <w:divsChild>
                <w:div w:id="1924685911">
                  <w:marLeft w:val="0"/>
                  <w:marRight w:val="0"/>
                  <w:marTop w:val="0"/>
                  <w:marBottom w:val="0"/>
                  <w:divBdr>
                    <w:top w:val="none" w:sz="0" w:space="0" w:color="auto"/>
                    <w:left w:val="none" w:sz="0" w:space="0" w:color="auto"/>
                    <w:bottom w:val="none" w:sz="0" w:space="0" w:color="auto"/>
                    <w:right w:val="none" w:sz="0" w:space="0" w:color="auto"/>
                  </w:divBdr>
                  <w:divsChild>
                    <w:div w:id="1266109308">
                      <w:marLeft w:val="0"/>
                      <w:marRight w:val="0"/>
                      <w:marTop w:val="0"/>
                      <w:marBottom w:val="0"/>
                      <w:divBdr>
                        <w:top w:val="none" w:sz="0" w:space="0" w:color="auto"/>
                        <w:left w:val="none" w:sz="0" w:space="0" w:color="auto"/>
                        <w:bottom w:val="none" w:sz="0" w:space="0" w:color="auto"/>
                        <w:right w:val="none" w:sz="0" w:space="0" w:color="auto"/>
                      </w:divBdr>
                      <w:divsChild>
                        <w:div w:id="2052461221">
                          <w:marLeft w:val="0"/>
                          <w:marRight w:val="0"/>
                          <w:marTop w:val="0"/>
                          <w:marBottom w:val="0"/>
                          <w:divBdr>
                            <w:top w:val="none" w:sz="0" w:space="0" w:color="auto"/>
                            <w:left w:val="none" w:sz="0" w:space="0" w:color="auto"/>
                            <w:bottom w:val="none" w:sz="0" w:space="0" w:color="auto"/>
                            <w:right w:val="none" w:sz="0" w:space="0" w:color="auto"/>
                          </w:divBdr>
                          <w:divsChild>
                            <w:div w:id="1879470785">
                              <w:marLeft w:val="0"/>
                              <w:marRight w:val="0"/>
                              <w:marTop w:val="0"/>
                              <w:marBottom w:val="0"/>
                              <w:divBdr>
                                <w:top w:val="none" w:sz="0" w:space="0" w:color="auto"/>
                                <w:left w:val="none" w:sz="0" w:space="0" w:color="auto"/>
                                <w:bottom w:val="none" w:sz="0" w:space="0" w:color="auto"/>
                                <w:right w:val="none" w:sz="0" w:space="0" w:color="auto"/>
                              </w:divBdr>
                              <w:divsChild>
                                <w:div w:id="996029964">
                                  <w:marLeft w:val="0"/>
                                  <w:marRight w:val="0"/>
                                  <w:marTop w:val="0"/>
                                  <w:marBottom w:val="0"/>
                                  <w:divBdr>
                                    <w:top w:val="none" w:sz="0" w:space="0" w:color="auto"/>
                                    <w:left w:val="none" w:sz="0" w:space="0" w:color="auto"/>
                                    <w:bottom w:val="none" w:sz="0" w:space="0" w:color="auto"/>
                                    <w:right w:val="none" w:sz="0" w:space="0" w:color="auto"/>
                                  </w:divBdr>
                                  <w:divsChild>
                                    <w:div w:id="1427655350">
                                      <w:marLeft w:val="0"/>
                                      <w:marRight w:val="0"/>
                                      <w:marTop w:val="0"/>
                                      <w:marBottom w:val="0"/>
                                      <w:divBdr>
                                        <w:top w:val="none" w:sz="0" w:space="0" w:color="auto"/>
                                        <w:left w:val="none" w:sz="0" w:space="0" w:color="auto"/>
                                        <w:bottom w:val="none" w:sz="0" w:space="0" w:color="auto"/>
                                        <w:right w:val="none" w:sz="0" w:space="0" w:color="auto"/>
                                      </w:divBdr>
                                      <w:divsChild>
                                        <w:div w:id="409811517">
                                          <w:marLeft w:val="0"/>
                                          <w:marRight w:val="0"/>
                                          <w:marTop w:val="0"/>
                                          <w:marBottom w:val="0"/>
                                          <w:divBdr>
                                            <w:top w:val="none" w:sz="0" w:space="0" w:color="auto"/>
                                            <w:left w:val="none" w:sz="0" w:space="0" w:color="auto"/>
                                            <w:bottom w:val="none" w:sz="0" w:space="0" w:color="auto"/>
                                            <w:right w:val="none" w:sz="0" w:space="0" w:color="auto"/>
                                          </w:divBdr>
                                          <w:divsChild>
                                            <w:div w:id="2017996163">
                                              <w:marLeft w:val="0"/>
                                              <w:marRight w:val="0"/>
                                              <w:marTop w:val="0"/>
                                              <w:marBottom w:val="0"/>
                                              <w:divBdr>
                                                <w:top w:val="none" w:sz="0" w:space="0" w:color="auto"/>
                                                <w:left w:val="none" w:sz="0" w:space="0" w:color="auto"/>
                                                <w:bottom w:val="none" w:sz="0" w:space="0" w:color="auto"/>
                                                <w:right w:val="none" w:sz="0" w:space="0" w:color="auto"/>
                                              </w:divBdr>
                                            </w:div>
                                            <w:div w:id="458304799">
                                              <w:marLeft w:val="0"/>
                                              <w:marRight w:val="0"/>
                                              <w:marTop w:val="0"/>
                                              <w:marBottom w:val="0"/>
                                              <w:divBdr>
                                                <w:top w:val="none" w:sz="0" w:space="0" w:color="auto"/>
                                                <w:left w:val="none" w:sz="0" w:space="0" w:color="auto"/>
                                                <w:bottom w:val="none" w:sz="0" w:space="0" w:color="auto"/>
                                                <w:right w:val="none" w:sz="0" w:space="0" w:color="auto"/>
                                              </w:divBdr>
                                            </w:div>
                                            <w:div w:id="629282474">
                                              <w:marLeft w:val="0"/>
                                              <w:marRight w:val="0"/>
                                              <w:marTop w:val="0"/>
                                              <w:marBottom w:val="0"/>
                                              <w:divBdr>
                                                <w:top w:val="none" w:sz="0" w:space="0" w:color="auto"/>
                                                <w:left w:val="none" w:sz="0" w:space="0" w:color="auto"/>
                                                <w:bottom w:val="none" w:sz="0" w:space="0" w:color="auto"/>
                                                <w:right w:val="none" w:sz="0" w:space="0" w:color="auto"/>
                                              </w:divBdr>
                                            </w:div>
                                            <w:div w:id="388387311">
                                              <w:marLeft w:val="0"/>
                                              <w:marRight w:val="0"/>
                                              <w:marTop w:val="0"/>
                                              <w:marBottom w:val="0"/>
                                              <w:divBdr>
                                                <w:top w:val="none" w:sz="0" w:space="0" w:color="auto"/>
                                                <w:left w:val="none" w:sz="0" w:space="0" w:color="auto"/>
                                                <w:bottom w:val="none" w:sz="0" w:space="0" w:color="auto"/>
                                                <w:right w:val="none" w:sz="0" w:space="0" w:color="auto"/>
                                              </w:divBdr>
                                            </w:div>
                                            <w:div w:id="1902206937">
                                              <w:marLeft w:val="0"/>
                                              <w:marRight w:val="0"/>
                                              <w:marTop w:val="0"/>
                                              <w:marBottom w:val="0"/>
                                              <w:divBdr>
                                                <w:top w:val="none" w:sz="0" w:space="0" w:color="auto"/>
                                                <w:left w:val="none" w:sz="0" w:space="0" w:color="auto"/>
                                                <w:bottom w:val="none" w:sz="0" w:space="0" w:color="auto"/>
                                                <w:right w:val="none" w:sz="0" w:space="0" w:color="auto"/>
                                              </w:divBdr>
                                            </w:div>
                                            <w:div w:id="970986464">
                                              <w:marLeft w:val="0"/>
                                              <w:marRight w:val="0"/>
                                              <w:marTop w:val="0"/>
                                              <w:marBottom w:val="0"/>
                                              <w:divBdr>
                                                <w:top w:val="none" w:sz="0" w:space="0" w:color="auto"/>
                                                <w:left w:val="none" w:sz="0" w:space="0" w:color="auto"/>
                                                <w:bottom w:val="none" w:sz="0" w:space="0" w:color="auto"/>
                                                <w:right w:val="none" w:sz="0" w:space="0" w:color="auto"/>
                                              </w:divBdr>
                                            </w:div>
                                            <w:div w:id="41255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4195458">
      <w:bodyDiv w:val="1"/>
      <w:marLeft w:val="0"/>
      <w:marRight w:val="0"/>
      <w:marTop w:val="0"/>
      <w:marBottom w:val="0"/>
      <w:divBdr>
        <w:top w:val="none" w:sz="0" w:space="0" w:color="auto"/>
        <w:left w:val="none" w:sz="0" w:space="0" w:color="auto"/>
        <w:bottom w:val="none" w:sz="0" w:space="0" w:color="auto"/>
        <w:right w:val="none" w:sz="0" w:space="0" w:color="auto"/>
      </w:divBdr>
      <w:divsChild>
        <w:div w:id="1641694902">
          <w:marLeft w:val="0"/>
          <w:marRight w:val="0"/>
          <w:marTop w:val="0"/>
          <w:marBottom w:val="0"/>
          <w:divBdr>
            <w:top w:val="none" w:sz="0" w:space="0" w:color="auto"/>
            <w:left w:val="none" w:sz="0" w:space="0" w:color="auto"/>
            <w:bottom w:val="none" w:sz="0" w:space="0" w:color="auto"/>
            <w:right w:val="none" w:sz="0" w:space="0" w:color="auto"/>
          </w:divBdr>
          <w:divsChild>
            <w:div w:id="187160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431833">
      <w:bodyDiv w:val="1"/>
      <w:marLeft w:val="0"/>
      <w:marRight w:val="0"/>
      <w:marTop w:val="0"/>
      <w:marBottom w:val="0"/>
      <w:divBdr>
        <w:top w:val="none" w:sz="0" w:space="0" w:color="auto"/>
        <w:left w:val="none" w:sz="0" w:space="0" w:color="auto"/>
        <w:bottom w:val="none" w:sz="0" w:space="0" w:color="auto"/>
        <w:right w:val="none" w:sz="0" w:space="0" w:color="auto"/>
      </w:divBdr>
      <w:divsChild>
        <w:div w:id="1435711347">
          <w:marLeft w:val="0"/>
          <w:marRight w:val="0"/>
          <w:marTop w:val="0"/>
          <w:marBottom w:val="0"/>
          <w:divBdr>
            <w:top w:val="none" w:sz="0" w:space="0" w:color="auto"/>
            <w:left w:val="none" w:sz="0" w:space="0" w:color="auto"/>
            <w:bottom w:val="none" w:sz="0" w:space="0" w:color="auto"/>
            <w:right w:val="none" w:sz="0" w:space="0" w:color="auto"/>
          </w:divBdr>
        </w:div>
        <w:div w:id="1590890550">
          <w:marLeft w:val="0"/>
          <w:marRight w:val="0"/>
          <w:marTop w:val="0"/>
          <w:marBottom w:val="0"/>
          <w:divBdr>
            <w:top w:val="none" w:sz="0" w:space="0" w:color="auto"/>
            <w:left w:val="none" w:sz="0" w:space="0" w:color="auto"/>
            <w:bottom w:val="none" w:sz="0" w:space="0" w:color="auto"/>
            <w:right w:val="none" w:sz="0" w:space="0" w:color="auto"/>
          </w:divBdr>
          <w:divsChild>
            <w:div w:id="117646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675698">
      <w:bodyDiv w:val="1"/>
      <w:marLeft w:val="0"/>
      <w:marRight w:val="0"/>
      <w:marTop w:val="0"/>
      <w:marBottom w:val="0"/>
      <w:divBdr>
        <w:top w:val="none" w:sz="0" w:space="0" w:color="auto"/>
        <w:left w:val="none" w:sz="0" w:space="0" w:color="auto"/>
        <w:bottom w:val="none" w:sz="0" w:space="0" w:color="auto"/>
        <w:right w:val="none" w:sz="0" w:space="0" w:color="auto"/>
      </w:divBdr>
      <w:divsChild>
        <w:div w:id="1819151090">
          <w:marLeft w:val="0"/>
          <w:marRight w:val="0"/>
          <w:marTop w:val="0"/>
          <w:marBottom w:val="0"/>
          <w:divBdr>
            <w:top w:val="none" w:sz="0" w:space="0" w:color="auto"/>
            <w:left w:val="none" w:sz="0" w:space="0" w:color="auto"/>
            <w:bottom w:val="none" w:sz="0" w:space="0" w:color="auto"/>
            <w:right w:val="none" w:sz="0" w:space="0" w:color="auto"/>
          </w:divBdr>
          <w:divsChild>
            <w:div w:id="189558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www.cookie.com/kids/games/food-chain.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ysciencebox.org/files/food_chain_cards.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oogle.com/url?url=http://www.mysciencebox.org/foodchain&amp;rct=j&amp;sa=X&amp;ei=WXz_T_i1EIHh0QHfy4XJBw&amp;sqi=2&amp;ved=0CFUQ6QUoATAA&amp;q=food+chain+lesson+plans&amp;usg=AFQjCNE_SvPu8_z3t1dr7JHXKmJhMgWC6A" TargetMode="External"/><Relationship Id="rId4" Type="http://schemas.openxmlformats.org/officeDocument/2006/relationships/settings" Target="settings.xml"/><Relationship Id="rId9" Type="http://schemas.openxmlformats.org/officeDocument/2006/relationships/hyperlink" Target="http://www.google.com/url?url=http://www.mysciencebox.org/ecology&amp;rct=j&amp;sa=X&amp;ei=WXz_T_i1EIHh0QHfy4XJBw&amp;sqi=2&amp;ved=0CFQQ6QUoADAA&amp;q=food+chain+lesson+plans&amp;usg=AFQjCNHcyNavEMuI33vMXcK61L1Rxe0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7AAF19-748A-4714-9CAA-445A3702B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4</Pages>
  <Words>1004</Words>
  <Characters>5729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Marina</cp:lastModifiedBy>
  <cp:revision>1</cp:revision>
  <dcterms:created xsi:type="dcterms:W3CDTF">2012-07-13T01:02:00Z</dcterms:created>
  <dcterms:modified xsi:type="dcterms:W3CDTF">2012-07-13T03:15:00Z</dcterms:modified>
</cp:coreProperties>
</file>